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997"/>
        <w:gridCol w:w="2085"/>
        <w:gridCol w:w="4050"/>
        <w:gridCol w:w="2970"/>
        <w:gridCol w:w="1545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2021年贵金属首饰执模“1+X”证书师资及考评员培训报名回执表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0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0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10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报名缴费方式</w:t>
            </w:r>
          </w:p>
        </w:tc>
        <w:tc>
          <w:tcPr>
            <w:tcW w:w="10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320" w:firstLineChars="6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转账汇款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现场缴费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开票信息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529" w:rightChars="25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抬头名称</w:t>
            </w:r>
          </w:p>
        </w:tc>
        <w:tc>
          <w:tcPr>
            <w:tcW w:w="6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纳税人识别号</w:t>
            </w:r>
          </w:p>
        </w:tc>
        <w:tc>
          <w:tcPr>
            <w:tcW w:w="6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地址、电话</w:t>
            </w:r>
          </w:p>
        </w:tc>
        <w:tc>
          <w:tcPr>
            <w:tcW w:w="6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开户银行及账号</w:t>
            </w:r>
          </w:p>
        </w:tc>
        <w:tc>
          <w:tcPr>
            <w:tcW w:w="6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60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>注：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instrText xml:space="preserve"> HYPERLINK "mailto:请将此表填好后盖章扫描并在8月9日前发送至dangyangdehexie@hotmail.com，收到参训回执后，2个工作日内跟进培训相关服务。" </w:instrTex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>请将此表盖章扫描并于8月9日前发送至dangyangdehexie@hotmail.com，联系人：孙高超15014149370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7D1F"/>
    <w:rsid w:val="0AFF77DD"/>
    <w:rsid w:val="0F6036E0"/>
    <w:rsid w:val="26350C0E"/>
    <w:rsid w:val="263E3628"/>
    <w:rsid w:val="400C57EB"/>
    <w:rsid w:val="449D0B0B"/>
    <w:rsid w:val="47887703"/>
    <w:rsid w:val="5DEC3D19"/>
    <w:rsid w:val="665E50FB"/>
    <w:rsid w:val="685A1BF9"/>
    <w:rsid w:val="6BB15D8D"/>
    <w:rsid w:val="75CF4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overflowPunct w:val="0"/>
      <w:spacing w:line="580" w:lineRule="exact"/>
      <w:ind w:firstLine="643" w:firstLineChars="200"/>
      <w:outlineLvl w:val="1"/>
    </w:pPr>
    <w:rPr>
      <w:rFonts w:ascii="楷体" w:hAnsi="楷体" w:eastAsia="楷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1180</Characters>
  <Lines>0</Lines>
  <Paragraphs>0</Paragraphs>
  <TotalTime>7</TotalTime>
  <ScaleCrop>false</ScaleCrop>
  <LinksUpToDate>false</LinksUpToDate>
  <CharactersWithSpaces>1229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zhuxiaolong</dc:creator>
  <cp:lastModifiedBy>荡漾的河蟹</cp:lastModifiedBy>
  <dcterms:modified xsi:type="dcterms:W3CDTF">2021-07-13T08:53:04Z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2154093DA6DE4572B660EE83C4238BB6</vt:lpwstr>
  </property>
</Properties>
</file>