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36BBD" w14:textId="77777777" w:rsidR="0001389D" w:rsidRDefault="0001389D" w:rsidP="0056168E">
      <w:pPr>
        <w:jc w:val="center"/>
        <w:rPr>
          <w:rFonts w:ascii="方正小标宋简体" w:eastAsia="方正小标宋简体" w:hAnsi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上海</w:t>
      </w:r>
      <w:r w:rsidR="00B45F8A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淞泓智能</w:t>
      </w:r>
      <w:r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汽车科技有限公司</w:t>
      </w:r>
    </w:p>
    <w:p w14:paraId="725F0586" w14:textId="5D8A73F2" w:rsidR="0001389D" w:rsidRDefault="0001389D" w:rsidP="0001389D">
      <w:pPr>
        <w:jc w:val="center"/>
        <w:rPr>
          <w:rFonts w:ascii="方正小标宋简体" w:eastAsia="方正小标宋简体" w:hAnsi="方正小标宋简体"/>
          <w:color w:val="000000" w:themeColor="text1"/>
          <w:sz w:val="32"/>
          <w:szCs w:val="32"/>
        </w:rPr>
      </w:pPr>
      <w:r>
        <w:rPr>
          <w:rFonts w:ascii="方正小标宋简体" w:eastAsia="方正小标宋简体" w:hAnsi="方正小标宋简体"/>
          <w:color w:val="000000" w:themeColor="text1"/>
          <w:sz w:val="32"/>
          <w:szCs w:val="32"/>
        </w:rPr>
        <w:t>“</w:t>
      </w:r>
      <w:r w:rsidR="007D09CC" w:rsidRPr="003B1179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1+X</w:t>
      </w:r>
      <w:r w:rsidR="00B45F8A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车辆自动驾驶系统应用</w:t>
      </w:r>
      <w:r w:rsidR="007D09CC" w:rsidRPr="003B1179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职业技能</w:t>
      </w:r>
      <w:r w:rsidR="0078684E" w:rsidRPr="003B1179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等级</w:t>
      </w:r>
      <w:r w:rsidR="007D09CC" w:rsidRPr="003B1179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证书</w:t>
      </w:r>
      <w:r>
        <w:rPr>
          <w:rFonts w:ascii="方正小标宋简体" w:eastAsia="方正小标宋简体" w:hAnsi="方正小标宋简体"/>
          <w:color w:val="000000" w:themeColor="text1"/>
          <w:sz w:val="32"/>
          <w:szCs w:val="32"/>
        </w:rPr>
        <w:t>”</w:t>
      </w:r>
    </w:p>
    <w:p w14:paraId="49F08729" w14:textId="7C8E18EC" w:rsidR="00070154" w:rsidRPr="003B1179" w:rsidRDefault="007D09CC" w:rsidP="0001389D">
      <w:pPr>
        <w:jc w:val="center"/>
        <w:rPr>
          <w:rFonts w:ascii="方正小标宋简体" w:eastAsia="方正小标宋简体" w:hAnsi="方正小标宋简体"/>
          <w:color w:val="000000" w:themeColor="text1"/>
          <w:sz w:val="32"/>
          <w:szCs w:val="32"/>
        </w:rPr>
      </w:pPr>
      <w:r w:rsidRPr="003B1179">
        <w:rPr>
          <w:rFonts w:ascii="方正小标宋简体" w:eastAsia="方正小标宋简体" w:hAnsi="方正小标宋简体" w:hint="eastAsia"/>
          <w:color w:val="000000" w:themeColor="text1"/>
          <w:sz w:val="32"/>
          <w:szCs w:val="32"/>
        </w:rPr>
        <w:t>试点工作说明会邀请函</w:t>
      </w:r>
    </w:p>
    <w:p w14:paraId="2B7E0397" w14:textId="77777777" w:rsidR="007D09CC" w:rsidRPr="00E17C91" w:rsidRDefault="007D09CC" w:rsidP="00C6752B">
      <w:pPr>
        <w:pStyle w:val="ac"/>
        <w:spacing w:line="360" w:lineRule="auto"/>
        <w:ind w:left="0" w:right="323"/>
        <w:rPr>
          <w:color w:val="000000" w:themeColor="text1"/>
          <w:spacing w:val="-3"/>
          <w:sz w:val="24"/>
          <w:szCs w:val="24"/>
          <w:lang w:eastAsia="zh-CN"/>
        </w:rPr>
      </w:pPr>
      <w:r w:rsidRPr="00E17C91">
        <w:rPr>
          <w:color w:val="000000" w:themeColor="text1"/>
          <w:spacing w:val="-3"/>
          <w:sz w:val="24"/>
          <w:szCs w:val="24"/>
          <w:lang w:eastAsia="zh-CN"/>
        </w:rPr>
        <w:t>尊敬的院校领导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：</w:t>
      </w:r>
    </w:p>
    <w:p w14:paraId="691F30FB" w14:textId="707AC7E7" w:rsidR="0001389D" w:rsidRDefault="007D09CC" w:rsidP="00AE2FD3">
      <w:pPr>
        <w:pStyle w:val="ac"/>
        <w:spacing w:line="360" w:lineRule="auto"/>
        <w:ind w:left="0" w:right="323" w:firstLineChars="200" w:firstLine="468"/>
        <w:rPr>
          <w:color w:val="000000" w:themeColor="text1"/>
          <w:spacing w:val="-3"/>
          <w:sz w:val="24"/>
          <w:szCs w:val="24"/>
          <w:lang w:eastAsia="zh-CN"/>
        </w:rPr>
      </w:pPr>
      <w:r w:rsidRPr="00E17C91">
        <w:rPr>
          <w:color w:val="000000" w:themeColor="text1"/>
          <w:spacing w:val="-3"/>
          <w:sz w:val="24"/>
          <w:szCs w:val="24"/>
          <w:lang w:eastAsia="zh-CN"/>
        </w:rPr>
        <w:t>为深入贯彻落实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《国家职业教育改革实施方案》和《教育部办公厅等三部门关于推进1+X证书制度试点工作的指导意见教职成厅函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〔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2019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〕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19号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》等政策和文件精神，更好地开展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“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1+X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车辆自动驾驶系统应用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职业技能等级证书</w:t>
      </w:r>
      <w:r w:rsidR="0001389D">
        <w:rPr>
          <w:color w:val="000000" w:themeColor="text1"/>
          <w:spacing w:val="-3"/>
          <w:sz w:val="24"/>
          <w:szCs w:val="24"/>
          <w:lang w:eastAsia="zh-CN"/>
        </w:rPr>
        <w:t>”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的试点工作，由</w:t>
      </w:r>
      <w:r w:rsidR="0078684E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上海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淞泓智能汽车</w:t>
      </w:r>
      <w:r w:rsidR="0078684E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科技有限公司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(以下简称“淞泓智能</w:t>
      </w:r>
      <w:r w:rsidR="0001389D">
        <w:rPr>
          <w:color w:val="000000" w:themeColor="text1"/>
          <w:spacing w:val="-3"/>
          <w:sz w:val="24"/>
          <w:szCs w:val="24"/>
          <w:lang w:eastAsia="zh-CN"/>
        </w:rPr>
        <w:t>”)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主办的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“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1+X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车辆自动驾驶系统应用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职业技能等级证书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”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试点工作说明会将于2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02</w:t>
      </w:r>
      <w:r w:rsidR="0078684E" w:rsidRPr="00E17C91">
        <w:rPr>
          <w:color w:val="000000" w:themeColor="text1"/>
          <w:spacing w:val="-3"/>
          <w:sz w:val="24"/>
          <w:szCs w:val="24"/>
          <w:lang w:eastAsia="zh-CN"/>
        </w:rPr>
        <w:t>1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年</w:t>
      </w:r>
      <w:r w:rsidR="00B45F8A" w:rsidRPr="00E17C91">
        <w:rPr>
          <w:color w:val="000000" w:themeColor="text1"/>
          <w:spacing w:val="-3"/>
          <w:sz w:val="24"/>
          <w:szCs w:val="24"/>
          <w:lang w:eastAsia="zh-CN"/>
        </w:rPr>
        <w:t>4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月</w:t>
      </w:r>
      <w:r w:rsidR="00B45F8A" w:rsidRPr="00E17C91">
        <w:rPr>
          <w:color w:val="000000" w:themeColor="text1"/>
          <w:spacing w:val="-3"/>
          <w:sz w:val="24"/>
          <w:szCs w:val="24"/>
          <w:lang w:eastAsia="zh-CN"/>
        </w:rPr>
        <w:t>22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日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召开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。</w:t>
      </w:r>
    </w:p>
    <w:p w14:paraId="3341EDA2" w14:textId="77777777" w:rsidR="0001389D" w:rsidRDefault="007D09CC" w:rsidP="0001389D">
      <w:pPr>
        <w:pStyle w:val="ac"/>
        <w:spacing w:line="360" w:lineRule="auto"/>
        <w:ind w:left="0" w:right="323" w:firstLineChars="200" w:firstLine="468"/>
        <w:rPr>
          <w:color w:val="000000" w:themeColor="text1"/>
          <w:spacing w:val="-3"/>
          <w:sz w:val="24"/>
          <w:szCs w:val="24"/>
          <w:lang w:eastAsia="zh-CN"/>
        </w:rPr>
      </w:pPr>
      <w:r w:rsidRPr="00E17C91">
        <w:rPr>
          <w:color w:val="000000" w:themeColor="text1"/>
          <w:spacing w:val="-3"/>
          <w:sz w:val="24"/>
          <w:szCs w:val="24"/>
          <w:lang w:eastAsia="zh-CN"/>
        </w:rPr>
        <w:t>届时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，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淞泓智能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、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行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业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及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企业专家将</w:t>
      </w:r>
      <w:r w:rsidR="0078684E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与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各院校领导共同探讨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“1+X</w:t>
      </w:r>
      <w:r w:rsidR="00B45F8A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车辆自动驾驶系统应用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职业技能等级证书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”的试点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工作，探索</w:t>
      </w:r>
      <w:r w:rsidR="0001389D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车辆自动驾驶领域的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复合型人才培养新模式。</w:t>
      </w:r>
    </w:p>
    <w:p w14:paraId="6EC09BA5" w14:textId="343AB0DA" w:rsidR="007D09CC" w:rsidRPr="0001389D" w:rsidRDefault="00B45F8A" w:rsidP="0001389D">
      <w:pPr>
        <w:pStyle w:val="ac"/>
        <w:spacing w:line="360" w:lineRule="auto"/>
        <w:ind w:left="0" w:right="323" w:firstLineChars="200" w:firstLine="468"/>
        <w:rPr>
          <w:color w:val="000000" w:themeColor="text1"/>
          <w:spacing w:val="-3"/>
          <w:sz w:val="24"/>
          <w:szCs w:val="24"/>
          <w:lang w:eastAsia="zh-CN"/>
        </w:rPr>
      </w:pP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淞泓智能</w:t>
      </w:r>
      <w:r w:rsidR="004B41A2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诚邀您莅临此次线上说明会</w:t>
      </w:r>
      <w:r w:rsidR="007D09CC"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。</w:t>
      </w:r>
    </w:p>
    <w:p w14:paraId="6E1FE8EC" w14:textId="3189EBBA" w:rsidR="007D09CC" w:rsidRPr="00AE2FD3" w:rsidRDefault="00C6752B" w:rsidP="00AE2FD3">
      <w:pPr>
        <w:pStyle w:val="ac"/>
        <w:spacing w:line="360" w:lineRule="auto"/>
        <w:ind w:left="0"/>
        <w:rPr>
          <w:b/>
          <w:color w:val="000000" w:themeColor="text1"/>
          <w:sz w:val="24"/>
          <w:szCs w:val="24"/>
          <w:lang w:eastAsia="zh-CN"/>
        </w:rPr>
      </w:pPr>
      <w:r w:rsidRPr="00AE2FD3">
        <w:rPr>
          <w:rFonts w:hint="eastAsia"/>
          <w:b/>
          <w:color w:val="000000" w:themeColor="text1"/>
          <w:sz w:val="24"/>
          <w:szCs w:val="24"/>
          <w:lang w:eastAsia="zh-CN"/>
        </w:rPr>
        <w:t>一</w:t>
      </w:r>
      <w:r w:rsidRPr="00AE2FD3">
        <w:rPr>
          <w:b/>
          <w:color w:val="000000" w:themeColor="text1"/>
          <w:sz w:val="24"/>
          <w:szCs w:val="24"/>
          <w:lang w:eastAsia="zh-CN"/>
        </w:rPr>
        <w:t>、</w:t>
      </w:r>
      <w:r w:rsidR="007D09CC" w:rsidRPr="00AE2FD3">
        <w:rPr>
          <w:b/>
          <w:color w:val="000000" w:themeColor="text1"/>
          <w:sz w:val="24"/>
          <w:szCs w:val="24"/>
          <w:lang w:eastAsia="zh-CN"/>
        </w:rPr>
        <w:t>证书</w:t>
      </w:r>
      <w:r w:rsidR="00CE2C60">
        <w:rPr>
          <w:rFonts w:hint="eastAsia"/>
          <w:b/>
          <w:color w:val="000000" w:themeColor="text1"/>
          <w:sz w:val="24"/>
          <w:szCs w:val="24"/>
          <w:lang w:eastAsia="zh-CN"/>
        </w:rPr>
        <w:t>适用院校及专业</w:t>
      </w:r>
    </w:p>
    <w:tbl>
      <w:tblPr>
        <w:tblStyle w:val="a7"/>
        <w:tblW w:w="4948" w:type="pct"/>
        <w:tblLook w:val="04A0" w:firstRow="1" w:lastRow="0" w:firstColumn="1" w:lastColumn="0" w:noHBand="0" w:noVBand="1"/>
      </w:tblPr>
      <w:tblGrid>
        <w:gridCol w:w="2262"/>
        <w:gridCol w:w="7373"/>
      </w:tblGrid>
      <w:tr w:rsidR="00CE2C60" w:rsidRPr="00E17C91" w14:paraId="51C386CF" w14:textId="77777777" w:rsidTr="00E17C91">
        <w:tc>
          <w:tcPr>
            <w:tcW w:w="1174" w:type="pct"/>
            <w:vAlign w:val="center"/>
          </w:tcPr>
          <w:p w14:paraId="60D9DBD1" w14:textId="4AC2AB49" w:rsidR="00CE2C60" w:rsidRPr="00E17C91" w:rsidRDefault="00CE2C60" w:rsidP="00905855">
            <w:pPr>
              <w:jc w:val="center"/>
              <w:rPr>
                <w:rFonts w:ascii="仿宋" w:eastAsia="仿宋" w:hAnsi="仿宋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适用院校</w:t>
            </w:r>
          </w:p>
        </w:tc>
        <w:tc>
          <w:tcPr>
            <w:tcW w:w="3826" w:type="pct"/>
            <w:vAlign w:val="center"/>
          </w:tcPr>
          <w:p w14:paraId="20D2CB07" w14:textId="6D5DB977" w:rsidR="00CE2C60" w:rsidRPr="00E17C91" w:rsidRDefault="00CE2C60" w:rsidP="00AE2FD3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/>
                <w:color w:val="000000" w:themeColor="text1"/>
                <w:sz w:val="24"/>
                <w:szCs w:val="24"/>
              </w:rPr>
              <w:t>适用专业</w:t>
            </w:r>
          </w:p>
        </w:tc>
      </w:tr>
      <w:tr w:rsidR="00C80974" w:rsidRPr="00E17C91" w14:paraId="7409E691" w14:textId="77777777" w:rsidTr="00E17C91">
        <w:tc>
          <w:tcPr>
            <w:tcW w:w="1174" w:type="pct"/>
            <w:vAlign w:val="center"/>
          </w:tcPr>
          <w:p w14:paraId="620A5E0F" w14:textId="18D18BBE" w:rsidR="00C80974" w:rsidRPr="00CE2C60" w:rsidRDefault="00CE2C60" w:rsidP="00CE2C6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中等职业学校</w:t>
            </w:r>
          </w:p>
        </w:tc>
        <w:tc>
          <w:tcPr>
            <w:tcW w:w="3826" w:type="pct"/>
            <w:vAlign w:val="center"/>
          </w:tcPr>
          <w:p w14:paraId="42C754B8" w14:textId="4F45ABAC" w:rsidR="00C80974" w:rsidRPr="006E4AAE" w:rsidRDefault="00CE2C60" w:rsidP="006E4AAE">
            <w:pPr>
              <w:tabs>
                <w:tab w:val="left" w:pos="7152"/>
              </w:tabs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汽车制造与检修、汽车运用与维修、新能源汽车维修、汽车电子技术应用、物流服务与管理、新能源汽车装调与检修、通信技术、计算机网络技术、计算机应用、软件与信息服务、电子与信息技术、电子技术应用、网络信息安全、网络安防系统安装与维护、通信系统工程安装与维护、物联网技术应用等相关专业。</w:t>
            </w:r>
          </w:p>
        </w:tc>
      </w:tr>
      <w:tr w:rsidR="00C80974" w:rsidRPr="00E17C91" w14:paraId="35693B84" w14:textId="77777777" w:rsidTr="00E17C91">
        <w:tc>
          <w:tcPr>
            <w:tcW w:w="1174" w:type="pct"/>
            <w:vAlign w:val="center"/>
          </w:tcPr>
          <w:p w14:paraId="3ADF2CB5" w14:textId="242E737D" w:rsidR="00C80974" w:rsidRPr="00CE2C60" w:rsidRDefault="00CE2C60" w:rsidP="00CE2C6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高等职业学校</w:t>
            </w:r>
          </w:p>
        </w:tc>
        <w:tc>
          <w:tcPr>
            <w:tcW w:w="3826" w:type="pct"/>
            <w:vAlign w:val="center"/>
          </w:tcPr>
          <w:p w14:paraId="1EC2E21D" w14:textId="11DFCBBE" w:rsidR="00C80974" w:rsidRPr="006E4AAE" w:rsidRDefault="00CE2C60" w:rsidP="006E4AAE">
            <w:pPr>
              <w:adjustRightInd w:val="0"/>
              <w:snapToGrid w:val="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汽车检测与维修技术、新能源汽车技术、汽车电子技术、智能交通技术运用、交通运营管理、汽车运用与维修技术、汽车智能技术、新能源汽车运用与维修、通信技术、计算机应用技术、软件技术、云计算技术与应用、电子信息工程技术、智能控制技术、智能产品开发、智能终端技术与应用、智能监控技术应用、物联网应用技术、信息安全与管理、物联网工程技术等相关专业。</w:t>
            </w:r>
          </w:p>
        </w:tc>
      </w:tr>
      <w:tr w:rsidR="00C80974" w:rsidRPr="00E17C91" w14:paraId="31F43BDB" w14:textId="77777777" w:rsidTr="00E17C91">
        <w:tc>
          <w:tcPr>
            <w:tcW w:w="1174" w:type="pct"/>
            <w:vAlign w:val="center"/>
          </w:tcPr>
          <w:p w14:paraId="211D0DA6" w14:textId="13CB2B5F" w:rsidR="00C80974" w:rsidRPr="00CE2C60" w:rsidRDefault="00CE2C60" w:rsidP="00CE2C60">
            <w:pPr>
              <w:adjustRightInd w:val="0"/>
              <w:snapToGrid w:val="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应用型本科学校</w:t>
            </w:r>
          </w:p>
        </w:tc>
        <w:tc>
          <w:tcPr>
            <w:tcW w:w="3826" w:type="pct"/>
            <w:vAlign w:val="center"/>
          </w:tcPr>
          <w:p w14:paraId="72A152D9" w14:textId="55F76303" w:rsidR="00C80974" w:rsidRPr="00E17C91" w:rsidRDefault="00CE2C60" w:rsidP="006E4AAE">
            <w:pPr>
              <w:adjustRightInd w:val="0"/>
              <w:snapToGrid w:val="0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CE2C60">
              <w:rPr>
                <w:rFonts w:ascii="仿宋" w:eastAsia="仿宋" w:hAnsi="仿宋" w:hint="eastAsia"/>
                <w:bCs/>
                <w:sz w:val="24"/>
                <w:szCs w:val="24"/>
              </w:rPr>
              <w:t>车辆工程、汽车服务工程、物联网工程、交通设备与控制工程、导航工程、交通工程、物流工程、信息工程、自动化、计算机科学与技术、软件工程、网络工程、信息安全、电子信息科学与技术、应用电子技术教育、人工智能、智能科学与技术、通信工程、交通运输、交通设备与控制工程等相关专业。</w:t>
            </w:r>
          </w:p>
        </w:tc>
      </w:tr>
    </w:tbl>
    <w:p w14:paraId="4B503BCD" w14:textId="5285D023" w:rsidR="00E53EE1" w:rsidRPr="00AE2FD3" w:rsidRDefault="00C6752B" w:rsidP="00AE2FD3">
      <w:pPr>
        <w:pStyle w:val="ac"/>
        <w:spacing w:line="360" w:lineRule="auto"/>
        <w:ind w:left="0"/>
        <w:rPr>
          <w:b/>
          <w:color w:val="000000" w:themeColor="text1"/>
          <w:sz w:val="24"/>
          <w:szCs w:val="24"/>
          <w:lang w:eastAsia="zh-CN"/>
        </w:rPr>
      </w:pPr>
      <w:r w:rsidRPr="00AE2FD3">
        <w:rPr>
          <w:rFonts w:hint="eastAsia"/>
          <w:b/>
          <w:color w:val="000000" w:themeColor="text1"/>
          <w:sz w:val="24"/>
          <w:szCs w:val="24"/>
          <w:lang w:eastAsia="zh-CN"/>
        </w:rPr>
        <w:t>二</w:t>
      </w:r>
      <w:r w:rsidRPr="00AE2FD3">
        <w:rPr>
          <w:b/>
          <w:color w:val="000000" w:themeColor="text1"/>
          <w:sz w:val="24"/>
          <w:szCs w:val="24"/>
          <w:lang w:eastAsia="zh-CN"/>
        </w:rPr>
        <w:t>、</w:t>
      </w:r>
      <w:r w:rsidR="00E53EE1" w:rsidRPr="00AE2FD3">
        <w:rPr>
          <w:b/>
          <w:color w:val="000000" w:themeColor="text1"/>
          <w:sz w:val="24"/>
          <w:szCs w:val="24"/>
          <w:lang w:eastAsia="zh-CN"/>
        </w:rPr>
        <w:t>参会</w:t>
      </w:r>
      <w:r w:rsidR="00CE2C60">
        <w:rPr>
          <w:rFonts w:hint="eastAsia"/>
          <w:b/>
          <w:color w:val="000000" w:themeColor="text1"/>
          <w:sz w:val="24"/>
          <w:szCs w:val="24"/>
          <w:lang w:eastAsia="zh-CN"/>
        </w:rPr>
        <w:t>人员</w:t>
      </w:r>
    </w:p>
    <w:p w14:paraId="54AA7140" w14:textId="36C54033" w:rsidR="00E53EE1" w:rsidRPr="00AE2FD3" w:rsidRDefault="00CE2C60" w:rsidP="00AE2FD3">
      <w:pPr>
        <w:pStyle w:val="ac"/>
        <w:spacing w:line="360" w:lineRule="auto"/>
        <w:ind w:left="0" w:firstLineChars="200" w:firstLine="480"/>
        <w:rPr>
          <w:rFonts w:cs="仿宋"/>
          <w:color w:val="000000" w:themeColor="text1"/>
          <w:sz w:val="24"/>
          <w:szCs w:val="24"/>
          <w:lang w:eastAsia="zh-CN"/>
        </w:rPr>
      </w:pPr>
      <w:r>
        <w:rPr>
          <w:rFonts w:cs="仿宋" w:hint="eastAsia"/>
          <w:color w:val="000000" w:themeColor="text1"/>
          <w:sz w:val="24"/>
          <w:szCs w:val="24"/>
          <w:lang w:eastAsia="zh-CN"/>
        </w:rPr>
        <w:t>拟参加“</w:t>
      </w:r>
      <w:r w:rsidR="00B45F8A" w:rsidRPr="00AE2FD3">
        <w:rPr>
          <w:rFonts w:cs="仿宋"/>
          <w:color w:val="000000" w:themeColor="text1"/>
          <w:sz w:val="24"/>
          <w:szCs w:val="24"/>
          <w:lang w:eastAsia="zh-CN"/>
        </w:rPr>
        <w:t>车辆自动驾驶系统应用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职业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技能等级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证书</w:t>
      </w:r>
      <w:r>
        <w:rPr>
          <w:rFonts w:cs="仿宋" w:hint="eastAsia"/>
          <w:color w:val="000000" w:themeColor="text1"/>
          <w:sz w:val="24"/>
          <w:szCs w:val="24"/>
          <w:lang w:eastAsia="zh-CN"/>
        </w:rPr>
        <w:t>”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试点工作的院校负责人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、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学科带头人</w:t>
      </w:r>
      <w:r>
        <w:rPr>
          <w:rFonts w:cs="仿宋" w:hint="eastAsia"/>
          <w:color w:val="000000" w:themeColor="text1"/>
          <w:sz w:val="24"/>
          <w:szCs w:val="24"/>
          <w:lang w:eastAsia="zh-CN"/>
        </w:rPr>
        <w:t>及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专业骨干教师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，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教务处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、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校企合作处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、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培训处等学校相关行政部门的负责人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，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t>相关企业</w:t>
      </w:r>
      <w:r w:rsidR="00E53EE1" w:rsidRPr="00AE2FD3">
        <w:rPr>
          <w:rFonts w:cs="仿宋"/>
          <w:color w:val="000000" w:themeColor="text1"/>
          <w:sz w:val="24"/>
          <w:szCs w:val="24"/>
          <w:lang w:eastAsia="zh-CN"/>
        </w:rPr>
        <w:lastRenderedPageBreak/>
        <w:t>技术人员</w:t>
      </w:r>
      <w:r w:rsidR="00E53EE1" w:rsidRPr="00AE2FD3">
        <w:rPr>
          <w:rFonts w:cs="仿宋" w:hint="eastAsia"/>
          <w:color w:val="000000" w:themeColor="text1"/>
          <w:sz w:val="24"/>
          <w:szCs w:val="24"/>
          <w:lang w:eastAsia="zh-CN"/>
        </w:rPr>
        <w:t>（含学校的专业课兼职教师）。</w:t>
      </w:r>
    </w:p>
    <w:p w14:paraId="49A72818" w14:textId="02FE128E" w:rsidR="00AE2FD3" w:rsidRDefault="00C6752B" w:rsidP="00C6752B">
      <w:pPr>
        <w:pStyle w:val="ac"/>
        <w:spacing w:line="360" w:lineRule="auto"/>
        <w:ind w:left="0"/>
        <w:rPr>
          <w:b/>
          <w:color w:val="000000" w:themeColor="text1"/>
          <w:sz w:val="24"/>
          <w:szCs w:val="24"/>
          <w:lang w:eastAsia="zh-CN"/>
        </w:rPr>
      </w:pPr>
      <w:r w:rsidRPr="00E17C91">
        <w:rPr>
          <w:b/>
          <w:color w:val="000000" w:themeColor="text1"/>
          <w:sz w:val="24"/>
          <w:szCs w:val="24"/>
          <w:lang w:eastAsia="zh-CN"/>
        </w:rPr>
        <w:t>三、会议时间</w:t>
      </w:r>
    </w:p>
    <w:p w14:paraId="29C777DF" w14:textId="15BE8954" w:rsidR="00C6752B" w:rsidRPr="00E17C91" w:rsidRDefault="00C6752B" w:rsidP="00AE2FD3">
      <w:pPr>
        <w:pStyle w:val="ac"/>
        <w:spacing w:line="360" w:lineRule="auto"/>
        <w:ind w:left="0" w:firstLineChars="200" w:firstLine="480"/>
        <w:rPr>
          <w:rFonts w:cs="仿宋"/>
          <w:color w:val="000000" w:themeColor="text1"/>
          <w:sz w:val="24"/>
          <w:szCs w:val="24"/>
          <w:lang w:eastAsia="zh-CN"/>
        </w:rPr>
      </w:pPr>
      <w:r w:rsidRPr="00E17C91">
        <w:rPr>
          <w:rFonts w:cs="仿宋"/>
          <w:color w:val="000000" w:themeColor="text1"/>
          <w:sz w:val="24"/>
          <w:szCs w:val="24"/>
          <w:lang w:eastAsia="zh-CN"/>
        </w:rPr>
        <w:t>20</w:t>
      </w:r>
      <w:r w:rsidRPr="00E17C91">
        <w:rPr>
          <w:rFonts w:cs="仿宋"/>
          <w:color w:val="000000" w:themeColor="text1"/>
          <w:spacing w:val="-2"/>
          <w:sz w:val="24"/>
          <w:szCs w:val="24"/>
          <w:lang w:eastAsia="zh-CN"/>
        </w:rPr>
        <w:t>2</w:t>
      </w:r>
      <w:r w:rsidRPr="00E17C91">
        <w:rPr>
          <w:rFonts w:cs="仿宋"/>
          <w:color w:val="000000" w:themeColor="text1"/>
          <w:sz w:val="24"/>
          <w:szCs w:val="24"/>
          <w:lang w:eastAsia="zh-CN"/>
        </w:rPr>
        <w:t>1</w:t>
      </w:r>
      <w:r w:rsidRPr="00E17C91">
        <w:rPr>
          <w:rFonts w:cs="仿宋"/>
          <w:color w:val="000000" w:themeColor="text1"/>
          <w:spacing w:val="-53"/>
          <w:sz w:val="24"/>
          <w:szCs w:val="24"/>
          <w:lang w:eastAsia="zh-CN"/>
        </w:rPr>
        <w:t xml:space="preserve"> </w:t>
      </w:r>
      <w:r w:rsidRPr="00E17C91">
        <w:rPr>
          <w:color w:val="000000" w:themeColor="text1"/>
          <w:sz w:val="24"/>
          <w:szCs w:val="24"/>
          <w:lang w:eastAsia="zh-CN"/>
        </w:rPr>
        <w:t>年</w:t>
      </w:r>
      <w:r w:rsidR="00B45F8A" w:rsidRPr="00E17C91">
        <w:rPr>
          <w:rFonts w:cs="仿宋"/>
          <w:color w:val="000000" w:themeColor="text1"/>
          <w:sz w:val="24"/>
          <w:szCs w:val="24"/>
          <w:lang w:eastAsia="zh-CN"/>
        </w:rPr>
        <w:t>4</w:t>
      </w:r>
      <w:r w:rsidRPr="00E17C91">
        <w:rPr>
          <w:rFonts w:cs="仿宋"/>
          <w:color w:val="000000" w:themeColor="text1"/>
          <w:spacing w:val="-55"/>
          <w:sz w:val="24"/>
          <w:szCs w:val="24"/>
          <w:lang w:eastAsia="zh-CN"/>
        </w:rPr>
        <w:t xml:space="preserve"> </w:t>
      </w:r>
      <w:r w:rsidRPr="00E17C91">
        <w:rPr>
          <w:color w:val="000000" w:themeColor="text1"/>
          <w:sz w:val="24"/>
          <w:szCs w:val="24"/>
          <w:lang w:eastAsia="zh-CN"/>
        </w:rPr>
        <w:t>月</w:t>
      </w:r>
      <w:r w:rsidRPr="00E17C91">
        <w:rPr>
          <w:color w:val="000000" w:themeColor="text1"/>
          <w:spacing w:val="-53"/>
          <w:sz w:val="24"/>
          <w:szCs w:val="24"/>
          <w:lang w:eastAsia="zh-CN"/>
        </w:rPr>
        <w:t xml:space="preserve"> </w:t>
      </w:r>
      <w:r w:rsidR="00B45F8A" w:rsidRPr="00E17C91">
        <w:rPr>
          <w:rFonts w:cs="仿宋"/>
          <w:color w:val="000000" w:themeColor="text1"/>
          <w:sz w:val="24"/>
          <w:szCs w:val="24"/>
          <w:lang w:eastAsia="zh-CN"/>
        </w:rPr>
        <w:t>22</w:t>
      </w:r>
      <w:r w:rsidRPr="00E17C91">
        <w:rPr>
          <w:color w:val="000000" w:themeColor="text1"/>
          <w:sz w:val="24"/>
          <w:szCs w:val="24"/>
          <w:lang w:eastAsia="zh-CN"/>
        </w:rPr>
        <w:t>日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（</w:t>
      </w:r>
      <w:r w:rsidRPr="00E17C91">
        <w:rPr>
          <w:color w:val="000000" w:themeColor="text1"/>
          <w:sz w:val="24"/>
          <w:szCs w:val="24"/>
          <w:lang w:eastAsia="zh-CN"/>
        </w:rPr>
        <w:t>星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期</w:t>
      </w:r>
      <w:r w:rsidR="00B45F8A" w:rsidRPr="00E17C91">
        <w:rPr>
          <w:rFonts w:hint="eastAsia"/>
          <w:color w:val="000000" w:themeColor="text1"/>
          <w:sz w:val="24"/>
          <w:szCs w:val="24"/>
          <w:lang w:eastAsia="zh-CN"/>
        </w:rPr>
        <w:t>四</w:t>
      </w:r>
      <w:r w:rsidRPr="00E17C91">
        <w:rPr>
          <w:color w:val="000000" w:themeColor="text1"/>
          <w:sz w:val="24"/>
          <w:szCs w:val="24"/>
          <w:lang w:eastAsia="zh-CN"/>
        </w:rPr>
        <w:t>）</w:t>
      </w:r>
      <w:r w:rsidRPr="00E17C91">
        <w:rPr>
          <w:color w:val="000000" w:themeColor="text1"/>
          <w:spacing w:val="-2"/>
          <w:sz w:val="24"/>
          <w:szCs w:val="24"/>
          <w:lang w:eastAsia="zh-CN"/>
        </w:rPr>
        <w:t xml:space="preserve"> </w:t>
      </w:r>
      <w:r w:rsidRPr="00E17C91">
        <w:rPr>
          <w:rFonts w:hint="eastAsia"/>
          <w:color w:val="000000" w:themeColor="text1"/>
          <w:spacing w:val="-3"/>
          <w:sz w:val="24"/>
          <w:szCs w:val="24"/>
          <w:lang w:eastAsia="zh-CN"/>
        </w:rPr>
        <w:t>下</w:t>
      </w:r>
      <w:r w:rsidRPr="00E17C91">
        <w:rPr>
          <w:color w:val="000000" w:themeColor="text1"/>
          <w:sz w:val="24"/>
          <w:szCs w:val="24"/>
          <w:lang w:eastAsia="zh-CN"/>
        </w:rPr>
        <w:t>午</w:t>
      </w:r>
      <w:r w:rsidRPr="00E17C91">
        <w:rPr>
          <w:rFonts w:cs="仿宋"/>
          <w:color w:val="000000" w:themeColor="text1"/>
          <w:sz w:val="24"/>
          <w:szCs w:val="24"/>
          <w:lang w:eastAsia="zh-CN"/>
        </w:rPr>
        <w:t>13:30-</w:t>
      </w:r>
      <w:r w:rsidRPr="00E17C91">
        <w:rPr>
          <w:rFonts w:cs="仿宋"/>
          <w:color w:val="000000" w:themeColor="text1"/>
          <w:spacing w:val="-3"/>
          <w:sz w:val="24"/>
          <w:szCs w:val="24"/>
          <w:lang w:eastAsia="zh-CN"/>
        </w:rPr>
        <w:t>1</w:t>
      </w:r>
      <w:r w:rsidRPr="00E17C91">
        <w:rPr>
          <w:rFonts w:cs="仿宋"/>
          <w:color w:val="000000" w:themeColor="text1"/>
          <w:sz w:val="24"/>
          <w:szCs w:val="24"/>
          <w:lang w:eastAsia="zh-CN"/>
        </w:rPr>
        <w:t>6:30</w:t>
      </w:r>
    </w:p>
    <w:p w14:paraId="53B7AB60" w14:textId="681A8A88" w:rsidR="00AE2FD3" w:rsidRDefault="0001389D" w:rsidP="00C6752B">
      <w:pPr>
        <w:pStyle w:val="ac"/>
        <w:spacing w:line="360" w:lineRule="auto"/>
        <w:ind w:left="0" w:right="537"/>
        <w:rPr>
          <w:b/>
          <w:color w:val="000000" w:themeColor="text1"/>
          <w:sz w:val="24"/>
          <w:szCs w:val="24"/>
          <w:lang w:eastAsia="zh-CN"/>
        </w:rPr>
      </w:pPr>
      <w:r>
        <w:rPr>
          <w:rFonts w:hint="eastAsia"/>
          <w:b/>
          <w:color w:val="000000" w:themeColor="text1"/>
          <w:sz w:val="24"/>
          <w:szCs w:val="24"/>
          <w:lang w:eastAsia="zh-CN"/>
        </w:rPr>
        <w:t>四</w:t>
      </w:r>
      <w:r w:rsidR="00C6752B" w:rsidRPr="00E17C91">
        <w:rPr>
          <w:b/>
          <w:color w:val="000000" w:themeColor="text1"/>
          <w:sz w:val="24"/>
          <w:szCs w:val="24"/>
          <w:lang w:eastAsia="zh-CN"/>
        </w:rPr>
        <w:t xml:space="preserve">、会议形式 </w:t>
      </w:r>
    </w:p>
    <w:p w14:paraId="30E23302" w14:textId="203CD60F" w:rsidR="00C6752B" w:rsidRPr="00CE2C60" w:rsidRDefault="00CE2C60" w:rsidP="00CE2C60">
      <w:pPr>
        <w:pStyle w:val="ac"/>
        <w:spacing w:line="360" w:lineRule="auto"/>
        <w:ind w:left="0" w:right="537" w:firstLineChars="200" w:firstLine="480"/>
        <w:rPr>
          <w:color w:val="000000" w:themeColor="text1"/>
          <w:spacing w:val="-3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线上</w:t>
      </w:r>
      <w:r w:rsidR="00C6752B" w:rsidRPr="00E17C91">
        <w:rPr>
          <w:color w:val="000000" w:themeColor="text1"/>
          <w:sz w:val="24"/>
          <w:szCs w:val="24"/>
          <w:lang w:eastAsia="zh-CN"/>
        </w:rPr>
        <w:t>直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播</w:t>
      </w:r>
      <w:r w:rsidR="00C6752B" w:rsidRPr="00E17C91">
        <w:rPr>
          <w:color w:val="000000" w:themeColor="text1"/>
          <w:sz w:val="24"/>
          <w:szCs w:val="24"/>
          <w:lang w:eastAsia="zh-CN"/>
        </w:rPr>
        <w:t>（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届</w:t>
      </w:r>
      <w:r w:rsidR="00C6752B" w:rsidRPr="00E17C91">
        <w:rPr>
          <w:color w:val="000000" w:themeColor="text1"/>
          <w:sz w:val="24"/>
          <w:szCs w:val="24"/>
          <w:lang w:eastAsia="zh-CN"/>
        </w:rPr>
        <w:t>时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以</w:t>
      </w:r>
      <w:r w:rsidR="00C6752B" w:rsidRPr="00E17C91">
        <w:rPr>
          <w:color w:val="000000" w:themeColor="text1"/>
          <w:sz w:val="24"/>
          <w:szCs w:val="24"/>
          <w:lang w:eastAsia="zh-CN"/>
        </w:rPr>
        <w:t>短信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及</w:t>
      </w:r>
      <w:r w:rsidR="00C6752B" w:rsidRPr="00E17C91">
        <w:rPr>
          <w:color w:val="000000" w:themeColor="text1"/>
          <w:sz w:val="24"/>
          <w:szCs w:val="24"/>
          <w:lang w:eastAsia="zh-CN"/>
        </w:rPr>
        <w:t>微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信</w:t>
      </w:r>
      <w:r w:rsidR="00C6752B" w:rsidRPr="00E17C91">
        <w:rPr>
          <w:color w:val="000000" w:themeColor="text1"/>
          <w:sz w:val="24"/>
          <w:szCs w:val="24"/>
          <w:lang w:eastAsia="zh-CN"/>
        </w:rPr>
        <w:t>形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式</w:t>
      </w:r>
      <w:r w:rsidR="00C6752B" w:rsidRPr="00E17C91">
        <w:rPr>
          <w:color w:val="000000" w:themeColor="text1"/>
          <w:sz w:val="24"/>
          <w:szCs w:val="24"/>
          <w:lang w:eastAsia="zh-CN"/>
        </w:rPr>
        <w:t>发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送</w:t>
      </w:r>
      <w:r w:rsidR="00C6752B" w:rsidRPr="00E17C91">
        <w:rPr>
          <w:color w:val="000000" w:themeColor="text1"/>
          <w:sz w:val="24"/>
          <w:szCs w:val="24"/>
          <w:lang w:eastAsia="zh-CN"/>
        </w:rPr>
        <w:t>直</w:t>
      </w:r>
      <w:r w:rsidR="00C6752B" w:rsidRPr="00E17C91">
        <w:rPr>
          <w:color w:val="000000" w:themeColor="text1"/>
          <w:spacing w:val="-3"/>
          <w:sz w:val="24"/>
          <w:szCs w:val="24"/>
          <w:lang w:eastAsia="zh-CN"/>
        </w:rPr>
        <w:t>播</w:t>
      </w:r>
      <w:r w:rsidR="00C6752B" w:rsidRPr="00E17C91">
        <w:rPr>
          <w:color w:val="000000" w:themeColor="text1"/>
          <w:sz w:val="24"/>
          <w:szCs w:val="24"/>
          <w:lang w:eastAsia="zh-CN"/>
        </w:rPr>
        <w:t>链接）</w:t>
      </w:r>
    </w:p>
    <w:p w14:paraId="70CBA938" w14:textId="770BAC02" w:rsidR="00E53EE1" w:rsidRPr="00CE2C60" w:rsidRDefault="00CE2C60" w:rsidP="00CE2C60">
      <w:pPr>
        <w:pStyle w:val="ac"/>
        <w:spacing w:line="360" w:lineRule="auto"/>
        <w:ind w:left="0" w:right="537"/>
        <w:rPr>
          <w:b/>
          <w:color w:val="000000" w:themeColor="text1"/>
          <w:sz w:val="24"/>
          <w:szCs w:val="24"/>
          <w:lang w:eastAsia="zh-CN"/>
        </w:rPr>
      </w:pPr>
      <w:r w:rsidRPr="00CE2C60">
        <w:rPr>
          <w:rFonts w:hint="eastAsia"/>
          <w:b/>
          <w:color w:val="000000" w:themeColor="text1"/>
          <w:sz w:val="24"/>
          <w:szCs w:val="24"/>
          <w:lang w:eastAsia="zh-CN"/>
        </w:rPr>
        <w:t>五、会议内容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6946"/>
      </w:tblGrid>
      <w:tr w:rsidR="007D3A6E" w:rsidRPr="007D3A6E" w14:paraId="3FC4F7AB" w14:textId="77777777" w:rsidTr="00CE2C60">
        <w:trPr>
          <w:trHeight w:val="56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E311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13:30-13:35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BBAC" w14:textId="77777777" w:rsidR="00A2063B" w:rsidRPr="007D3A6E" w:rsidRDefault="00A2063B" w:rsidP="0090554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领导致辞</w:t>
            </w:r>
          </w:p>
        </w:tc>
      </w:tr>
      <w:tr w:rsidR="007D3A6E" w:rsidRPr="007D3A6E" w14:paraId="7BCEEFE7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274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13:35-14:00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FBC2" w14:textId="2A204ACB" w:rsidR="00A2063B" w:rsidRPr="007D3A6E" w:rsidRDefault="00A2063B" w:rsidP="003937F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专家报告：</w:t>
            </w:r>
            <w:r w:rsidR="009626BA"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国内外自动驾驶产业的发展现状及前景趋势</w:t>
            </w:r>
          </w:p>
        </w:tc>
      </w:tr>
      <w:tr w:rsidR="007D3A6E" w:rsidRPr="007D3A6E" w14:paraId="15771FCF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6C40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14:00-14:20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AC7D" w14:textId="432B4A73" w:rsidR="00A2063B" w:rsidRPr="007D3A6E" w:rsidRDefault="00A2063B" w:rsidP="003937F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专家</w:t>
            </w:r>
            <w:r w:rsidRPr="007D3A6E">
              <w:rPr>
                <w:rFonts w:ascii="仿宋" w:eastAsia="仿宋" w:hAnsi="仿宋" w:cs="宋体"/>
                <w:kern w:val="0"/>
                <w:sz w:val="24"/>
                <w:szCs w:val="24"/>
              </w:rPr>
              <w:t>报告：</w:t>
            </w: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中国自动驾驶商业模式探索及人才需求</w:t>
            </w:r>
          </w:p>
        </w:tc>
      </w:tr>
      <w:tr w:rsidR="007D3A6E" w:rsidRPr="007D3A6E" w14:paraId="456AEE75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1381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14:20-14:40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0464" w14:textId="77777777" w:rsidR="00A2063B" w:rsidRPr="007D3A6E" w:rsidRDefault="00A2063B" w:rsidP="003937F1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主旨报告：车辆自动驾驶系统应用证书标准解读</w:t>
            </w:r>
          </w:p>
        </w:tc>
      </w:tr>
      <w:tr w:rsidR="007D3A6E" w:rsidRPr="007D3A6E" w14:paraId="248F0339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E947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14:40-15:00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1C69" w14:textId="77777777" w:rsidR="00A2063B" w:rsidRPr="007D3A6E" w:rsidRDefault="00A2063B" w:rsidP="00DE0340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试点说明</w:t>
            </w:r>
            <w:r w:rsidRPr="007D3A6E">
              <w:rPr>
                <w:rFonts w:ascii="仿宋" w:eastAsia="仿宋" w:hAnsi="仿宋" w:cs="宋体"/>
                <w:kern w:val="0"/>
                <w:sz w:val="24"/>
                <w:szCs w:val="24"/>
              </w:rPr>
              <w:t>：</w:t>
            </w: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车辆自动驾驶系统应用证书试点工作说明</w:t>
            </w:r>
          </w:p>
        </w:tc>
      </w:tr>
      <w:tr w:rsidR="007D3A6E" w:rsidRPr="007D3A6E" w14:paraId="214E949E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7CF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15:00-15:20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5939" w14:textId="77777777" w:rsidR="00A2063B" w:rsidRPr="007D3A6E" w:rsidRDefault="00A2063B" w:rsidP="003F421D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  <w:r w:rsidRPr="007D3A6E">
              <w:rPr>
                <w:rFonts w:ascii="仿宋" w:eastAsia="仿宋" w:hAnsi="仿宋" w:cs="宋体"/>
                <w:kern w:val="0"/>
                <w:sz w:val="24"/>
                <w:szCs w:val="24"/>
              </w:rPr>
              <w:t>探索</w:t>
            </w: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：自动驾驶</w:t>
            </w:r>
            <w:r w:rsidRPr="007D3A6E">
              <w:rPr>
                <w:rFonts w:ascii="仿宋" w:eastAsia="仿宋" w:hAnsi="仿宋" w:cs="宋体"/>
                <w:kern w:val="0"/>
                <w:sz w:val="24"/>
                <w:szCs w:val="24"/>
              </w:rPr>
              <w:t>技术与院校</w:t>
            </w: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专业建设融合路径</w:t>
            </w:r>
            <w:r w:rsidRPr="007D3A6E">
              <w:rPr>
                <w:rFonts w:ascii="仿宋" w:eastAsia="仿宋" w:hAnsi="仿宋" w:cs="宋体"/>
                <w:kern w:val="0"/>
                <w:sz w:val="24"/>
                <w:szCs w:val="24"/>
              </w:rPr>
              <w:t>探索</w:t>
            </w:r>
          </w:p>
        </w:tc>
      </w:tr>
      <w:tr w:rsidR="007D3A6E" w:rsidRPr="007D3A6E" w14:paraId="35FC4F92" w14:textId="77777777" w:rsidTr="00CE2C60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34FB" w14:textId="77777777" w:rsidR="00A2063B" w:rsidRPr="00CE2C60" w:rsidRDefault="00A2063B" w:rsidP="0090554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E2C6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15:20-15:40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7B3D" w14:textId="5616EB53" w:rsidR="00A2063B" w:rsidRPr="007D3A6E" w:rsidRDefault="00A2063B" w:rsidP="00905543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D3A6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互动答疑 </w:t>
            </w:r>
          </w:p>
        </w:tc>
      </w:tr>
      <w:tr w:rsidR="007D3A6E" w:rsidRPr="007D3A6E" w14:paraId="5B468E3F" w14:textId="77777777" w:rsidTr="00CE2C6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569E9" w14:textId="77777777" w:rsidR="00A2063B" w:rsidRPr="007D3A6E" w:rsidRDefault="00A2063B" w:rsidP="0090554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CC944" w14:textId="77777777" w:rsidR="00A2063B" w:rsidRPr="007D3A6E" w:rsidRDefault="00A2063B" w:rsidP="0090554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7D3A6E" w:rsidRPr="007D3A6E" w14:paraId="080BD2F1" w14:textId="77777777" w:rsidTr="00CE2C60">
        <w:trPr>
          <w:trHeight w:val="270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F3D5" w14:textId="77777777" w:rsidR="00A2063B" w:rsidRPr="007D3A6E" w:rsidRDefault="00A2063B" w:rsidP="0090554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1043" w14:textId="77777777" w:rsidR="00A2063B" w:rsidRPr="007D3A6E" w:rsidRDefault="00A2063B" w:rsidP="00905543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</w:tbl>
    <w:p w14:paraId="48A823A5" w14:textId="77777777" w:rsidR="00905543" w:rsidRPr="00E17C91" w:rsidRDefault="00905543" w:rsidP="008B6DB9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756C3E57" w14:textId="77777777" w:rsidR="00905543" w:rsidRPr="00E17C91" w:rsidRDefault="00905543" w:rsidP="008B6DB9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0A9C3C24" w14:textId="77777777" w:rsidR="00D63301" w:rsidRPr="00E17C91" w:rsidRDefault="00D63301" w:rsidP="008B6DB9">
      <w:pPr>
        <w:jc w:val="center"/>
        <w:rPr>
          <w:rFonts w:ascii="仿宋" w:eastAsia="仿宋" w:hAnsi="仿宋"/>
          <w:color w:val="000000" w:themeColor="text1"/>
          <w:sz w:val="24"/>
          <w:szCs w:val="24"/>
        </w:rPr>
      </w:pPr>
    </w:p>
    <w:p w14:paraId="0A587348" w14:textId="77777777" w:rsidR="00C21A87" w:rsidRDefault="00533C1F" w:rsidP="00AE2FD3">
      <w:pPr>
        <w:pStyle w:val="ac"/>
        <w:spacing w:before="1" w:line="360" w:lineRule="auto"/>
        <w:ind w:leftChars="2505" w:left="5260" w:right="215" w:firstLineChars="100" w:firstLine="240"/>
        <w:jc w:val="right"/>
        <w:rPr>
          <w:color w:val="000000" w:themeColor="text1"/>
          <w:sz w:val="24"/>
          <w:szCs w:val="24"/>
          <w:lang w:eastAsia="zh-CN"/>
        </w:rPr>
      </w:pPr>
      <w:r w:rsidRPr="00E17C91">
        <w:rPr>
          <w:rFonts w:hint="eastAsia"/>
          <w:color w:val="000000" w:themeColor="text1"/>
          <w:sz w:val="24"/>
          <w:szCs w:val="24"/>
          <w:lang w:eastAsia="zh-CN"/>
        </w:rPr>
        <w:t>上海</w:t>
      </w:r>
      <w:r w:rsidR="00B45F8A" w:rsidRPr="00E17C91">
        <w:rPr>
          <w:color w:val="000000" w:themeColor="text1"/>
          <w:sz w:val="24"/>
          <w:szCs w:val="24"/>
          <w:lang w:eastAsia="zh-CN"/>
        </w:rPr>
        <w:t>淞泓智能汽车</w:t>
      </w:r>
      <w:r w:rsidRPr="00E17C91">
        <w:rPr>
          <w:color w:val="000000" w:themeColor="text1"/>
          <w:sz w:val="24"/>
          <w:szCs w:val="24"/>
          <w:lang w:eastAsia="zh-CN"/>
        </w:rPr>
        <w:t>科技有限公司</w:t>
      </w:r>
    </w:p>
    <w:p w14:paraId="26BBE694" w14:textId="4F22D821" w:rsidR="00533C1F" w:rsidRPr="00E17C91" w:rsidRDefault="00533C1F" w:rsidP="00AE2FD3">
      <w:pPr>
        <w:pStyle w:val="ac"/>
        <w:spacing w:before="1" w:line="360" w:lineRule="auto"/>
        <w:ind w:leftChars="2505" w:left="5260" w:right="215" w:firstLineChars="100" w:firstLine="240"/>
        <w:jc w:val="right"/>
        <w:rPr>
          <w:color w:val="000000" w:themeColor="text1"/>
          <w:sz w:val="24"/>
          <w:szCs w:val="24"/>
          <w:lang w:eastAsia="zh-CN"/>
        </w:rPr>
      </w:pPr>
      <w:r w:rsidRPr="00E17C91">
        <w:rPr>
          <w:rFonts w:cs="仿宋"/>
          <w:color w:val="000000" w:themeColor="text1"/>
          <w:sz w:val="24"/>
          <w:szCs w:val="24"/>
          <w:lang w:eastAsia="zh-CN"/>
        </w:rPr>
        <w:t>2021</w:t>
      </w:r>
      <w:r w:rsidRPr="00E17C91">
        <w:rPr>
          <w:rFonts w:cs="仿宋"/>
          <w:color w:val="000000" w:themeColor="text1"/>
          <w:spacing w:val="-54"/>
          <w:sz w:val="24"/>
          <w:szCs w:val="24"/>
          <w:lang w:eastAsia="zh-CN"/>
        </w:rPr>
        <w:t xml:space="preserve"> </w:t>
      </w:r>
      <w:r w:rsidRPr="00E17C91">
        <w:rPr>
          <w:color w:val="000000" w:themeColor="text1"/>
          <w:sz w:val="24"/>
          <w:szCs w:val="24"/>
          <w:lang w:eastAsia="zh-CN"/>
        </w:rPr>
        <w:t>年</w:t>
      </w:r>
      <w:r w:rsidR="00AE2FD3">
        <w:rPr>
          <w:rFonts w:cs="仿宋" w:hint="eastAsia"/>
          <w:color w:val="000000" w:themeColor="text1"/>
          <w:sz w:val="24"/>
          <w:szCs w:val="24"/>
          <w:lang w:eastAsia="zh-CN"/>
        </w:rPr>
        <w:t>4</w:t>
      </w:r>
      <w:r w:rsidRPr="00E17C91">
        <w:rPr>
          <w:color w:val="000000" w:themeColor="text1"/>
          <w:sz w:val="24"/>
          <w:szCs w:val="24"/>
          <w:lang w:eastAsia="zh-CN"/>
        </w:rPr>
        <w:t>月</w:t>
      </w:r>
      <w:r w:rsidR="004D4CFF">
        <w:rPr>
          <w:rFonts w:cs="仿宋" w:hint="eastAsia"/>
          <w:color w:val="000000" w:themeColor="text1"/>
          <w:sz w:val="24"/>
          <w:szCs w:val="24"/>
          <w:lang w:eastAsia="zh-CN"/>
        </w:rPr>
        <w:t>12</w:t>
      </w:r>
      <w:r w:rsidRPr="00E17C91">
        <w:rPr>
          <w:color w:val="000000" w:themeColor="text1"/>
          <w:spacing w:val="-3"/>
          <w:sz w:val="24"/>
          <w:szCs w:val="24"/>
          <w:lang w:eastAsia="zh-CN"/>
        </w:rPr>
        <w:t>日</w:t>
      </w:r>
      <w:r w:rsidRPr="00E17C91">
        <w:rPr>
          <w:rFonts w:cs="宋体"/>
          <w:color w:val="000000" w:themeColor="text1"/>
          <w:sz w:val="24"/>
          <w:szCs w:val="24"/>
          <w:lang w:eastAsia="zh-CN"/>
        </w:rPr>
        <w:t xml:space="preserve"> </w:t>
      </w:r>
    </w:p>
    <w:p w14:paraId="5DFB6469" w14:textId="2739EA90" w:rsidR="00C3598A" w:rsidRDefault="00C3598A" w:rsidP="00533C1F">
      <w:pPr>
        <w:spacing w:line="360" w:lineRule="auto"/>
        <w:rPr>
          <w:rFonts w:ascii="黑体" w:eastAsia="黑体" w:hAnsi="黑体"/>
          <w:color w:val="000000" w:themeColor="text1"/>
        </w:rPr>
      </w:pPr>
      <w:r>
        <w:rPr>
          <w:rFonts w:ascii="黑体" w:eastAsia="黑体" w:hAnsi="黑体" w:hint="eastAsia"/>
          <w:color w:val="000000" w:themeColor="text1"/>
        </w:rPr>
        <w:t>报名二维码（常按识别下方二维码报名）</w:t>
      </w:r>
    </w:p>
    <w:p w14:paraId="594976FB" w14:textId="1900B7BB" w:rsidR="00C3598A" w:rsidRPr="003B1179" w:rsidRDefault="00C3598A" w:rsidP="00533C1F">
      <w:pPr>
        <w:spacing w:line="360" w:lineRule="auto"/>
        <w:rPr>
          <w:rFonts w:ascii="黑体" w:eastAsia="黑体" w:hAnsi="黑体" w:hint="eastAsia"/>
          <w:color w:val="000000" w:themeColor="text1"/>
        </w:rPr>
      </w:pPr>
      <w:r w:rsidRPr="00C3598A">
        <w:rPr>
          <w:rFonts w:ascii="黑体" w:eastAsia="黑体" w:hAnsi="黑体"/>
          <w:noProof/>
          <w:color w:val="000000" w:themeColor="text1"/>
        </w:rPr>
        <w:drawing>
          <wp:inline distT="0" distB="0" distL="0" distR="0" wp14:anchorId="1AA7F32D" wp14:editId="6D2A953C">
            <wp:extent cx="1147365" cy="112705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482" cy="11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70169" w14:textId="77777777" w:rsidR="00E53EE1" w:rsidRPr="003B1179" w:rsidRDefault="00E53EE1" w:rsidP="008B6DB9">
      <w:pPr>
        <w:jc w:val="center"/>
        <w:rPr>
          <w:rFonts w:ascii="仿宋" w:eastAsia="仿宋" w:hAnsi="仿宋"/>
          <w:color w:val="000000" w:themeColor="text1"/>
        </w:rPr>
      </w:pPr>
    </w:p>
    <w:sectPr w:rsidR="00E53EE1" w:rsidRPr="003B1179" w:rsidSect="0090585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20F97" w14:textId="77777777" w:rsidR="002D6201" w:rsidRDefault="002D6201" w:rsidP="00C6752B">
      <w:r>
        <w:separator/>
      </w:r>
    </w:p>
  </w:endnote>
  <w:endnote w:type="continuationSeparator" w:id="0">
    <w:p w14:paraId="5CAFBA91" w14:textId="77777777" w:rsidR="002D6201" w:rsidRDefault="002D6201" w:rsidP="00C6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6F55F" w14:textId="77777777" w:rsidR="002D6201" w:rsidRDefault="002D6201" w:rsidP="00C6752B">
      <w:r>
        <w:separator/>
      </w:r>
    </w:p>
  </w:footnote>
  <w:footnote w:type="continuationSeparator" w:id="0">
    <w:p w14:paraId="77F370AB" w14:textId="77777777" w:rsidR="002D6201" w:rsidRDefault="002D6201" w:rsidP="00C67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84B"/>
    <w:rsid w:val="0001389D"/>
    <w:rsid w:val="0002135E"/>
    <w:rsid w:val="00021C93"/>
    <w:rsid w:val="00070154"/>
    <w:rsid w:val="000B12D1"/>
    <w:rsid w:val="000B6ECC"/>
    <w:rsid w:val="000D49EE"/>
    <w:rsid w:val="00167F8A"/>
    <w:rsid w:val="001A45A8"/>
    <w:rsid w:val="001E7081"/>
    <w:rsid w:val="001F52DB"/>
    <w:rsid w:val="002D5F81"/>
    <w:rsid w:val="002D6201"/>
    <w:rsid w:val="002D7516"/>
    <w:rsid w:val="00384F6F"/>
    <w:rsid w:val="003937F1"/>
    <w:rsid w:val="003B1179"/>
    <w:rsid w:val="003F421D"/>
    <w:rsid w:val="00495283"/>
    <w:rsid w:val="004B1A88"/>
    <w:rsid w:val="004B41A2"/>
    <w:rsid w:val="004D4CFF"/>
    <w:rsid w:val="004F3EEC"/>
    <w:rsid w:val="00533C1F"/>
    <w:rsid w:val="00555CF8"/>
    <w:rsid w:val="0056168E"/>
    <w:rsid w:val="005A36EE"/>
    <w:rsid w:val="006108C8"/>
    <w:rsid w:val="006556D0"/>
    <w:rsid w:val="00693464"/>
    <w:rsid w:val="006C1E30"/>
    <w:rsid w:val="006E4AAE"/>
    <w:rsid w:val="007516D0"/>
    <w:rsid w:val="00771684"/>
    <w:rsid w:val="00775EFF"/>
    <w:rsid w:val="0078684E"/>
    <w:rsid w:val="007D09CC"/>
    <w:rsid w:val="007D3A6E"/>
    <w:rsid w:val="007D6F1E"/>
    <w:rsid w:val="007E7BB3"/>
    <w:rsid w:val="007F4CE7"/>
    <w:rsid w:val="00876BB0"/>
    <w:rsid w:val="00881688"/>
    <w:rsid w:val="008B6DB9"/>
    <w:rsid w:val="0090126D"/>
    <w:rsid w:val="00905543"/>
    <w:rsid w:val="00905855"/>
    <w:rsid w:val="00932AC4"/>
    <w:rsid w:val="009626BA"/>
    <w:rsid w:val="009757D2"/>
    <w:rsid w:val="00A2063B"/>
    <w:rsid w:val="00A865A8"/>
    <w:rsid w:val="00AC2443"/>
    <w:rsid w:val="00AE2FD3"/>
    <w:rsid w:val="00B20A6C"/>
    <w:rsid w:val="00B44DAA"/>
    <w:rsid w:val="00B45F8A"/>
    <w:rsid w:val="00B46CCA"/>
    <w:rsid w:val="00B55646"/>
    <w:rsid w:val="00BA5B18"/>
    <w:rsid w:val="00C159DD"/>
    <w:rsid w:val="00C21A87"/>
    <w:rsid w:val="00C3598A"/>
    <w:rsid w:val="00C402F8"/>
    <w:rsid w:val="00C522B9"/>
    <w:rsid w:val="00C6752B"/>
    <w:rsid w:val="00C80974"/>
    <w:rsid w:val="00CC0387"/>
    <w:rsid w:val="00CE2C60"/>
    <w:rsid w:val="00D30D54"/>
    <w:rsid w:val="00D56DA5"/>
    <w:rsid w:val="00D63301"/>
    <w:rsid w:val="00D90A39"/>
    <w:rsid w:val="00DE0340"/>
    <w:rsid w:val="00E17C91"/>
    <w:rsid w:val="00E53EE1"/>
    <w:rsid w:val="00E57A20"/>
    <w:rsid w:val="00EB284B"/>
    <w:rsid w:val="00F06DF4"/>
    <w:rsid w:val="00F36906"/>
    <w:rsid w:val="00F518C3"/>
    <w:rsid w:val="00F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7517F"/>
  <w15:chartTrackingRefBased/>
  <w15:docId w15:val="{B2DDF644-5FDC-4751-B423-2D96C7E4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7D09CC"/>
  </w:style>
  <w:style w:type="character" w:customStyle="1" w:styleId="a4">
    <w:name w:val="称呼 字符"/>
    <w:basedOn w:val="a0"/>
    <w:link w:val="a3"/>
    <w:uiPriority w:val="99"/>
    <w:rsid w:val="007D09CC"/>
  </w:style>
  <w:style w:type="paragraph" w:styleId="a5">
    <w:name w:val="Closing"/>
    <w:basedOn w:val="a"/>
    <w:link w:val="a6"/>
    <w:uiPriority w:val="99"/>
    <w:unhideWhenUsed/>
    <w:rsid w:val="007D09CC"/>
    <w:pPr>
      <w:ind w:leftChars="2100" w:left="100"/>
    </w:pPr>
  </w:style>
  <w:style w:type="character" w:customStyle="1" w:styleId="a6">
    <w:name w:val="结束语 字符"/>
    <w:basedOn w:val="a0"/>
    <w:link w:val="a5"/>
    <w:uiPriority w:val="99"/>
    <w:rsid w:val="007D09CC"/>
  </w:style>
  <w:style w:type="table" w:styleId="a7">
    <w:name w:val="Table Grid"/>
    <w:basedOn w:val="a1"/>
    <w:uiPriority w:val="39"/>
    <w:rsid w:val="00E53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6752B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6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6752B"/>
    <w:rPr>
      <w:sz w:val="18"/>
      <w:szCs w:val="18"/>
    </w:rPr>
  </w:style>
  <w:style w:type="paragraph" w:styleId="ac">
    <w:name w:val="Body Text"/>
    <w:basedOn w:val="a"/>
    <w:link w:val="ad"/>
    <w:uiPriority w:val="1"/>
    <w:qFormat/>
    <w:rsid w:val="00C6752B"/>
    <w:pPr>
      <w:spacing w:before="51"/>
      <w:ind w:left="120"/>
      <w:jc w:val="left"/>
    </w:pPr>
    <w:rPr>
      <w:rFonts w:ascii="仿宋" w:eastAsia="仿宋" w:hAnsi="仿宋"/>
      <w:kern w:val="0"/>
      <w:szCs w:val="21"/>
      <w:lang w:eastAsia="en-US"/>
    </w:rPr>
  </w:style>
  <w:style w:type="character" w:customStyle="1" w:styleId="ad">
    <w:name w:val="正文文本 字符"/>
    <w:basedOn w:val="a0"/>
    <w:link w:val="ac"/>
    <w:uiPriority w:val="1"/>
    <w:rsid w:val="00C6752B"/>
    <w:rPr>
      <w:rFonts w:ascii="仿宋" w:eastAsia="仿宋" w:hAnsi="仿宋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1101</Characters>
  <Application>Microsoft Office Word</Application>
  <DocSecurity>0</DocSecurity>
  <Lines>9</Lines>
  <Paragraphs>2</Paragraphs>
  <ScaleCrop>false</ScaleCrop>
  <Company>P R C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李俊霖</dc:creator>
  <cp:keywords/>
  <dc:description/>
  <cp:lastModifiedBy>霍 燕燕</cp:lastModifiedBy>
  <cp:revision>8</cp:revision>
  <cp:lastPrinted>2021-04-12T02:38:00Z</cp:lastPrinted>
  <dcterms:created xsi:type="dcterms:W3CDTF">2021-04-12T06:33:00Z</dcterms:created>
  <dcterms:modified xsi:type="dcterms:W3CDTF">2021-04-13T00:55:00Z</dcterms:modified>
</cp:coreProperties>
</file>