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102E" w14:textId="77777777" w:rsidR="00072E11" w:rsidRDefault="00000000">
      <w:pPr>
        <w:spacing w:line="600" w:lineRule="auto"/>
        <w:jc w:val="distribute"/>
        <w:rPr>
          <w:rFonts w:ascii="仿宋" w:eastAsia="仿宋" w:hAnsi="仿宋" w:cs="仿宋"/>
          <w:color w:val="FF0000"/>
          <w:sz w:val="28"/>
          <w:szCs w:val="28"/>
        </w:rPr>
      </w:pPr>
      <w:r>
        <w:rPr>
          <w:noProof/>
          <w:sz w:val="60"/>
        </w:rPr>
        <mc:AlternateContent>
          <mc:Choice Requires="wps">
            <w:drawing>
              <wp:anchor distT="0" distB="0" distL="114300" distR="114300" simplePos="0" relativeHeight="251663360" behindDoc="1" locked="0" layoutInCell="1" allowOverlap="1" wp14:anchorId="76CBF359" wp14:editId="0943A2C8">
                <wp:simplePos x="0" y="0"/>
                <wp:positionH relativeFrom="column">
                  <wp:posOffset>-348615</wp:posOffset>
                </wp:positionH>
                <wp:positionV relativeFrom="paragraph">
                  <wp:posOffset>1905</wp:posOffset>
                </wp:positionV>
                <wp:extent cx="5990590" cy="857250"/>
                <wp:effectExtent l="0" t="0" r="10160" b="0"/>
                <wp:wrapNone/>
                <wp:docPr id="1292121024" name="文本框 1292121024"/>
                <wp:cNvGraphicFramePr/>
                <a:graphic xmlns:a="http://schemas.openxmlformats.org/drawingml/2006/main">
                  <a:graphicData uri="http://schemas.microsoft.com/office/word/2010/wordprocessingShape">
                    <wps:wsp>
                      <wps:cNvSpPr txBox="1"/>
                      <wps:spPr>
                        <a:xfrm>
                          <a:off x="0" y="0"/>
                          <a:ext cx="5990590" cy="857250"/>
                        </a:xfrm>
                        <a:prstGeom prst="rect">
                          <a:avLst/>
                        </a:prstGeom>
                        <a:solidFill>
                          <a:srgbClr val="FFFFFF"/>
                        </a:solidFill>
                        <a:ln>
                          <a:noFill/>
                        </a:ln>
                      </wps:spPr>
                      <wps:txbx>
                        <w:txbxContent>
                          <w:p w14:paraId="76C32BAB" w14:textId="77777777" w:rsidR="00072E11" w:rsidRDefault="00000000">
                            <w:pPr>
                              <w:jc w:val="center"/>
                              <w:rPr>
                                <w:rFonts w:ascii="华文中宋" w:eastAsia="华文中宋" w:hAnsi="华文中宋" w:cs="华文中宋"/>
                                <w:b/>
                                <w:sz w:val="70"/>
                                <w:szCs w:val="70"/>
                              </w:rPr>
                            </w:pPr>
                            <w:r>
                              <w:rPr>
                                <w:rFonts w:ascii="华文中宋" w:eastAsia="华文中宋" w:hAnsi="华文中宋" w:cs="华文中宋" w:hint="eastAsia"/>
                                <w:b/>
                                <w:color w:val="FF0000"/>
                                <w:sz w:val="70"/>
                                <w:szCs w:val="70"/>
                              </w:rPr>
                              <w:t>北京易芳堂科技发展有限公司</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27.45pt;margin-top:0.15pt;height:67.5pt;width:471.7pt;z-index:-251653120;mso-width-relative:page;mso-height-relative:page;" fillcolor="#FFFFFF" filled="t" stroked="f" coordsize="21600,21600" o:gfxdata="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WoT2TXAAAACAEAAA8AAAAAAAAAAQAgAAAAIgAAAGRycy9k&#10;b3ducmV2LnhtbFBLAQIUABQAAAAIAIdO4kBKkuesygEAAIkDAAAOAAAAAAAAAAEAIAAAACYBAABk&#10;cnMvZTJvRG9jLnhtbFBLBQYAAAAABgAGAFkBAABiBQAAAAA=&#10;">
                <v:fill on="t" focussize="0,0"/>
                <v:stroke on="f"/>
                <v:imagedata o:title=""/>
                <o:lock v:ext="edit" aspectratio="f"/>
                <v:textbox>
                  <w:txbxContent>
                    <w:p>
                      <w:pPr>
                        <w:jc w:val="center"/>
                        <w:rPr>
                          <w:rFonts w:ascii="华文中宋" w:hAnsi="华文中宋" w:eastAsia="华文中宋" w:cs="华文中宋"/>
                          <w:b/>
                          <w:sz w:val="70"/>
                          <w:szCs w:val="70"/>
                        </w:rPr>
                      </w:pPr>
                      <w:r>
                        <w:rPr>
                          <w:rFonts w:hint="eastAsia" w:ascii="华文中宋" w:hAnsi="华文中宋" w:eastAsia="华文中宋" w:cs="华文中宋"/>
                          <w:b/>
                          <w:color w:val="FF0000"/>
                          <w:sz w:val="70"/>
                          <w:szCs w:val="70"/>
                        </w:rPr>
                        <w:t>北京易芳堂科技发展有限公司</w:t>
                      </w:r>
                    </w:p>
                  </w:txbxContent>
                </v:textbox>
              </v:shape>
            </w:pict>
          </mc:Fallback>
        </mc:AlternateContent>
      </w:r>
      <w:r>
        <w:rPr>
          <w:rFonts w:ascii="仿宋" w:eastAsia="仿宋" w:hAnsi="仿宋" w:cs="仿宋" w:hint="eastAsia"/>
          <w:color w:val="FF0000"/>
          <w:sz w:val="28"/>
          <w:szCs w:val="28"/>
        </w:rPr>
        <w:t xml:space="preserve"> </w:t>
      </w:r>
    </w:p>
    <w:p w14:paraId="48A0BB22" w14:textId="77777777" w:rsidR="00072E11" w:rsidRDefault="00000000">
      <w:pPr>
        <w:spacing w:line="600" w:lineRule="auto"/>
        <w:jc w:val="distribute"/>
        <w:rPr>
          <w:rFonts w:ascii="仿宋" w:eastAsia="仿宋" w:hAnsi="仿宋" w:cs="仿宋"/>
          <w:b/>
          <w:bCs/>
          <w:sz w:val="30"/>
          <w:szCs w:val="30"/>
        </w:rPr>
      </w:pPr>
      <w:r>
        <w:rPr>
          <w:rFonts w:ascii="仿宋" w:eastAsia="仿宋" w:hAnsi="仿宋" w:cs="仿宋" w:hint="eastAsia"/>
          <w:b/>
          <w:bCs/>
          <w:noProof/>
          <w:color w:val="3E4343"/>
          <w:sz w:val="30"/>
          <w:szCs w:val="30"/>
        </w:rPr>
        <mc:AlternateContent>
          <mc:Choice Requires="wps">
            <w:drawing>
              <wp:anchor distT="0" distB="0" distL="114300" distR="114300" simplePos="0" relativeHeight="251662336" behindDoc="0" locked="0" layoutInCell="1" allowOverlap="1" wp14:anchorId="02C89978" wp14:editId="64B436A8">
                <wp:simplePos x="0" y="0"/>
                <wp:positionH relativeFrom="column">
                  <wp:posOffset>-291465</wp:posOffset>
                </wp:positionH>
                <wp:positionV relativeFrom="paragraph">
                  <wp:posOffset>464185</wp:posOffset>
                </wp:positionV>
                <wp:extent cx="5867400" cy="9525"/>
                <wp:effectExtent l="0" t="19050" r="0" b="28575"/>
                <wp:wrapNone/>
                <wp:docPr id="1107915878" name="直接箭头连接符 1107915878"/>
                <wp:cNvGraphicFramePr/>
                <a:graphic xmlns:a="http://schemas.openxmlformats.org/drawingml/2006/main">
                  <a:graphicData uri="http://schemas.microsoft.com/office/word/2010/wordprocessingShape">
                    <wps:wsp>
                      <wps:cNvCnPr/>
                      <wps:spPr>
                        <a:xfrm flipV="1">
                          <a:off x="0" y="0"/>
                          <a:ext cx="5867400" cy="9525"/>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y;margin-left:-22.95pt;margin-top:36.55pt;height:0.75pt;width:462pt;z-index:251662336;mso-width-relative:page;mso-height-relative:page;" filled="f" stroked="t" coordsize="21600,21600" o:gfxdata="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OAknZAAAACQEAAA8AAAAA&#10;AAAAAQAgAAAAIgAAAGRycy9kb3ducmV2LnhtbFBLAQIUABQAAAAIAIdO4kAm+mTmEwIAAAwEAAAO&#10;AAAAAAAAAAEAIAAAACgBAABkcnMvZTJvRG9jLnhtbFBLBQYAAAAABgAGAFkBAACtBQAAAAA=&#10;">
                <v:fill on="f" focussize="0,0"/>
                <v:stroke weight="3pt" color="#FF0000" joinstyle="round"/>
                <v:imagedata o:title=""/>
                <o:lock v:ext="edit" aspectratio="f"/>
              </v:shape>
            </w:pict>
          </mc:Fallback>
        </mc:AlternateContent>
      </w:r>
    </w:p>
    <w:p w14:paraId="5937DC18" w14:textId="3CCC1F47" w:rsidR="00072E11" w:rsidRDefault="00000000">
      <w:pPr>
        <w:snapToGrid w:val="0"/>
        <w:spacing w:beforeLines="20" w:before="62" w:afterLines="20" w:after="62" w:line="560" w:lineRule="exact"/>
        <w:jc w:val="right"/>
        <w:rPr>
          <w:rFonts w:ascii="仿宋" w:eastAsia="仿宋" w:hAnsi="仿宋" w:cs="仿宋"/>
          <w:b/>
          <w:bCs/>
          <w:sz w:val="30"/>
          <w:szCs w:val="30"/>
        </w:rPr>
      </w:pPr>
      <w:r>
        <w:rPr>
          <w:rFonts w:ascii="仿宋" w:eastAsia="仿宋" w:hAnsi="仿宋" w:cs="仿宋" w:hint="eastAsia"/>
          <w:b/>
          <w:bCs/>
          <w:sz w:val="30"/>
          <w:szCs w:val="30"/>
        </w:rPr>
        <w:t>易芳堂[2024]00</w:t>
      </w:r>
      <w:r w:rsidR="00480D4F">
        <w:rPr>
          <w:rFonts w:ascii="仿宋" w:eastAsia="仿宋" w:hAnsi="仿宋" w:cs="仿宋" w:hint="eastAsia"/>
          <w:b/>
          <w:bCs/>
          <w:sz w:val="30"/>
          <w:szCs w:val="30"/>
        </w:rPr>
        <w:t>12</w:t>
      </w:r>
      <w:r>
        <w:rPr>
          <w:rFonts w:ascii="仿宋" w:eastAsia="仿宋" w:hAnsi="仿宋" w:cs="仿宋" w:hint="eastAsia"/>
          <w:b/>
          <w:bCs/>
          <w:sz w:val="30"/>
          <w:szCs w:val="30"/>
        </w:rPr>
        <w:t>号</w:t>
      </w:r>
    </w:p>
    <w:p w14:paraId="4F036F44" w14:textId="77777777" w:rsidR="00072E11" w:rsidRDefault="00000000">
      <w:pPr>
        <w:widowControl/>
        <w:spacing w:beforeLines="30" w:before="93" w:afterLines="30" w:after="93"/>
        <w:jc w:val="center"/>
        <w:rPr>
          <w:rFonts w:ascii="宋体" w:eastAsia="宋体" w:hAnsi="宋体" w:cs="宋体"/>
          <w:b/>
          <w:color w:val="000000"/>
          <w:kern w:val="0"/>
          <w:sz w:val="40"/>
          <w:szCs w:val="40"/>
          <w:lang w:bidi="ar"/>
        </w:rPr>
      </w:pPr>
      <w:bookmarkStart w:id="0" w:name="_Hlk157074839"/>
      <w:r>
        <w:rPr>
          <w:rFonts w:ascii="宋体" w:eastAsia="宋体" w:hAnsi="宋体" w:cs="宋体" w:hint="eastAsia"/>
          <w:b/>
          <w:color w:val="000000"/>
          <w:kern w:val="0"/>
          <w:sz w:val="40"/>
          <w:szCs w:val="40"/>
          <w:lang w:bidi="ar"/>
        </w:rPr>
        <w:t>关于举办2024年芳香疗法职业技能等级证书</w:t>
      </w:r>
    </w:p>
    <w:p w14:paraId="51D068C8" w14:textId="77777777" w:rsidR="00072E11" w:rsidRDefault="00000000">
      <w:pPr>
        <w:widowControl/>
        <w:spacing w:beforeLines="30" w:before="93" w:afterLines="30" w:after="93"/>
        <w:jc w:val="center"/>
        <w:rPr>
          <w:rFonts w:ascii="黑体" w:eastAsia="黑体" w:hAnsi="宋体" w:cs="黑体"/>
          <w:color w:val="000000"/>
          <w:kern w:val="0"/>
          <w:sz w:val="36"/>
          <w:szCs w:val="36"/>
          <w:lang w:bidi="ar"/>
        </w:rPr>
      </w:pPr>
      <w:r>
        <w:rPr>
          <w:rFonts w:ascii="宋体" w:eastAsia="宋体" w:hAnsi="宋体" w:cs="宋体" w:hint="eastAsia"/>
          <w:b/>
          <w:color w:val="000000"/>
          <w:kern w:val="0"/>
          <w:sz w:val="40"/>
          <w:szCs w:val="40"/>
          <w:lang w:bidi="ar"/>
        </w:rPr>
        <w:t>院校师资与考评员培训的通知</w:t>
      </w:r>
    </w:p>
    <w:bookmarkEnd w:id="0"/>
    <w:p w14:paraId="43509BC5" w14:textId="77777777" w:rsidR="00072E11" w:rsidRDefault="00000000">
      <w:pPr>
        <w:widowControl/>
        <w:spacing w:line="560" w:lineRule="exact"/>
        <w:jc w:val="lef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各</w:t>
      </w:r>
      <w:r>
        <w:rPr>
          <w:rFonts w:ascii="仿宋" w:eastAsia="仿宋" w:hAnsi="仿宋" w:cs="仿宋" w:hint="eastAsia"/>
          <w:color w:val="000000"/>
          <w:kern w:val="0"/>
          <w:sz w:val="28"/>
          <w:szCs w:val="28"/>
          <w:lang w:bidi="ar"/>
        </w:rPr>
        <w:t>相关</w:t>
      </w:r>
      <w:r>
        <w:rPr>
          <w:rFonts w:ascii="仿宋" w:eastAsia="仿宋" w:hAnsi="仿宋" w:cs="仿宋"/>
          <w:color w:val="000000"/>
          <w:kern w:val="0"/>
          <w:sz w:val="28"/>
          <w:szCs w:val="28"/>
          <w:lang w:bidi="ar"/>
        </w:rPr>
        <w:t xml:space="preserve">院校： </w:t>
      </w:r>
    </w:p>
    <w:p w14:paraId="0674A99D" w14:textId="77777777" w:rsidR="00072E11" w:rsidRDefault="00000000">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为贯彻《国家职业教育改革实施方案》</w:t>
      </w:r>
      <w:r>
        <w:rPr>
          <w:rFonts w:ascii="仿宋" w:eastAsia="仿宋" w:hAnsi="仿宋" w:cs="仿宋" w:hint="eastAsia"/>
          <w:color w:val="000000"/>
          <w:kern w:val="0"/>
          <w:sz w:val="28"/>
          <w:szCs w:val="28"/>
          <w:lang w:bidi="ar"/>
        </w:rPr>
        <w:t>(国发〔2019〕4号)、</w:t>
      </w:r>
      <w:r>
        <w:rPr>
          <w:rFonts w:ascii="仿宋" w:eastAsia="仿宋" w:hAnsi="仿宋" w:cs="仿宋"/>
          <w:color w:val="000000"/>
          <w:kern w:val="0"/>
          <w:sz w:val="28"/>
          <w:szCs w:val="28"/>
          <w:lang w:bidi="ar"/>
        </w:rPr>
        <w:t>《关</w:t>
      </w:r>
      <w:r>
        <w:rPr>
          <w:rFonts w:ascii="仿宋" w:eastAsia="仿宋" w:hAnsi="仿宋" w:cs="仿宋" w:hint="eastAsia"/>
          <w:color w:val="000000"/>
          <w:kern w:val="0"/>
          <w:sz w:val="28"/>
          <w:szCs w:val="28"/>
          <w:lang w:bidi="ar"/>
        </w:rPr>
        <w:t>于在院校实施“学历证书+若干职业技能等级证书制度试点方案”》(教职成〔2019〕6号)、</w:t>
      </w:r>
      <w:r>
        <w:rPr>
          <w:rFonts w:ascii="仿宋" w:eastAsia="仿宋" w:hAnsi="仿宋" w:cs="仿宋"/>
          <w:color w:val="000000"/>
          <w:kern w:val="0"/>
          <w:sz w:val="28"/>
          <w:szCs w:val="28"/>
          <w:lang w:bidi="ar"/>
        </w:rPr>
        <w:t>《教育部教师工作司关于组织开展 1+X 证书制度试点院校教师培训的通知》(教师司函〔2019〕43 号)</w:t>
      </w:r>
      <w:r>
        <w:rPr>
          <w:rFonts w:ascii="仿宋" w:eastAsia="仿宋" w:hAnsi="仿宋" w:cs="仿宋" w:hint="eastAsia"/>
          <w:color w:val="000000"/>
          <w:kern w:val="0"/>
          <w:sz w:val="28"/>
          <w:szCs w:val="28"/>
          <w:lang w:bidi="ar"/>
        </w:rPr>
        <w:t>等文件精神</w:t>
      </w:r>
      <w:r>
        <w:rPr>
          <w:rFonts w:ascii="仿宋" w:eastAsia="仿宋" w:hAnsi="仿宋" w:cs="仿宋"/>
          <w:color w:val="000000"/>
          <w:kern w:val="0"/>
          <w:sz w:val="28"/>
          <w:szCs w:val="28"/>
          <w:lang w:bidi="ar"/>
        </w:rPr>
        <w:t>，提高教师实施教学、培训和考核评价能力，助力</w:t>
      </w:r>
      <w:r>
        <w:rPr>
          <w:rFonts w:ascii="仿宋" w:eastAsia="仿宋" w:hAnsi="仿宋" w:cs="仿宋" w:hint="eastAsia"/>
          <w:color w:val="000000"/>
          <w:kern w:val="0"/>
          <w:sz w:val="28"/>
          <w:szCs w:val="28"/>
          <w:lang w:bidi="ar"/>
        </w:rPr>
        <w:t>“</w:t>
      </w:r>
      <w:r>
        <w:rPr>
          <w:rFonts w:ascii="仿宋" w:eastAsia="仿宋" w:hAnsi="仿宋" w:cs="仿宋"/>
          <w:color w:val="000000"/>
          <w:kern w:val="0"/>
          <w:sz w:val="28"/>
          <w:szCs w:val="28"/>
          <w:lang w:bidi="ar"/>
        </w:rPr>
        <w:t>双师型”师资团队建设</w:t>
      </w:r>
      <w:r>
        <w:rPr>
          <w:rFonts w:ascii="仿宋" w:eastAsia="仿宋" w:hAnsi="仿宋" w:cs="仿宋" w:hint="eastAsia"/>
          <w:color w:val="000000"/>
          <w:kern w:val="0"/>
          <w:sz w:val="28"/>
          <w:szCs w:val="28"/>
          <w:lang w:bidi="ar"/>
        </w:rPr>
        <w:t>，</w:t>
      </w:r>
      <w:r>
        <w:rPr>
          <w:rFonts w:ascii="仿宋" w:eastAsia="仿宋" w:hAnsi="仿宋" w:cs="仿宋"/>
          <w:color w:val="000000"/>
          <w:kern w:val="0"/>
          <w:sz w:val="28"/>
          <w:szCs w:val="28"/>
          <w:lang w:bidi="ar"/>
        </w:rPr>
        <w:t>促进校企人才共育。</w:t>
      </w:r>
      <w:r>
        <w:rPr>
          <w:rFonts w:ascii="仿宋" w:eastAsia="仿宋" w:hAnsi="仿宋" w:cs="仿宋" w:hint="eastAsia"/>
          <w:color w:val="000000"/>
          <w:kern w:val="0"/>
          <w:sz w:val="28"/>
          <w:szCs w:val="28"/>
          <w:lang w:bidi="ar"/>
        </w:rPr>
        <w:t>北京易芳堂科技发展有限公司决定组织芳香疗法职业技能等级证书院校师资与考评员培训。现将有关事项通知如下：</w:t>
      </w:r>
    </w:p>
    <w:p w14:paraId="449BA5BB" w14:textId="77777777" w:rsidR="00072E11" w:rsidRDefault="00000000">
      <w:pPr>
        <w:pStyle w:val="ab"/>
        <w:widowControl/>
        <w:numPr>
          <w:ilvl w:val="0"/>
          <w:numId w:val="1"/>
        </w:numPr>
        <w:spacing w:line="560" w:lineRule="exact"/>
        <w:ind w:firstLineChars="0"/>
        <w:jc w:val="left"/>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培训单位</w:t>
      </w:r>
    </w:p>
    <w:p w14:paraId="2231CB88" w14:textId="7777777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指导单位：中国民族医药学会芳香医药分会</w:t>
      </w:r>
    </w:p>
    <w:p w14:paraId="6B59D6A7" w14:textId="7777777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主办单位：北京易芳堂科技发展有限公司</w:t>
      </w:r>
    </w:p>
    <w:p w14:paraId="708CB1FC" w14:textId="77777777" w:rsidR="00072E11" w:rsidRDefault="00000000">
      <w:pPr>
        <w:widowControl/>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承办单位：北京市成人按摩职业技能培训学校</w:t>
      </w:r>
    </w:p>
    <w:p w14:paraId="60951159" w14:textId="77777777" w:rsidR="00072E11" w:rsidRDefault="00000000">
      <w:pPr>
        <w:widowControl/>
        <w:spacing w:line="560" w:lineRule="exact"/>
        <w:ind w:firstLineChars="200" w:firstLine="562"/>
        <w:jc w:val="left"/>
        <w:rPr>
          <w:rFonts w:eastAsia="仿宋"/>
          <w:sz w:val="28"/>
          <w:szCs w:val="28"/>
        </w:rPr>
      </w:pPr>
      <w:r>
        <w:rPr>
          <w:rFonts w:ascii="仿宋" w:eastAsia="仿宋" w:hAnsi="仿宋" w:cs="仿宋"/>
          <w:b/>
          <w:color w:val="000000"/>
          <w:kern w:val="0"/>
          <w:sz w:val="28"/>
          <w:szCs w:val="28"/>
          <w:lang w:bidi="ar"/>
        </w:rPr>
        <w:t>二、</w:t>
      </w:r>
      <w:r>
        <w:rPr>
          <w:rFonts w:ascii="仿宋" w:eastAsia="仿宋" w:hAnsi="仿宋" w:cs="仿宋" w:hint="eastAsia"/>
          <w:b/>
          <w:color w:val="000000"/>
          <w:kern w:val="0"/>
          <w:sz w:val="28"/>
          <w:szCs w:val="28"/>
          <w:lang w:bidi="ar"/>
        </w:rPr>
        <w:t xml:space="preserve"> </w:t>
      </w:r>
      <w:r>
        <w:rPr>
          <w:rFonts w:ascii="仿宋" w:eastAsia="仿宋" w:hAnsi="仿宋" w:cs="仿宋"/>
          <w:b/>
          <w:color w:val="000000"/>
          <w:kern w:val="0"/>
          <w:sz w:val="28"/>
          <w:szCs w:val="28"/>
          <w:lang w:bidi="ar"/>
        </w:rPr>
        <w:t>培训</w:t>
      </w:r>
      <w:r>
        <w:rPr>
          <w:rFonts w:ascii="仿宋" w:eastAsia="仿宋" w:hAnsi="仿宋" w:cs="仿宋" w:hint="eastAsia"/>
          <w:b/>
          <w:color w:val="000000"/>
          <w:kern w:val="0"/>
          <w:sz w:val="28"/>
          <w:szCs w:val="28"/>
          <w:lang w:bidi="ar"/>
        </w:rPr>
        <w:t>时间和地点</w:t>
      </w:r>
    </w:p>
    <w:p w14:paraId="51C76676" w14:textId="131FE556"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培训时间：2024年</w:t>
      </w:r>
      <w:r w:rsidR="002F4C38">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月</w:t>
      </w:r>
      <w:r w:rsidR="002F4C38">
        <w:rPr>
          <w:rFonts w:ascii="仿宋" w:eastAsia="仿宋" w:hAnsi="仿宋" w:cs="仿宋" w:hint="eastAsia"/>
          <w:color w:val="000000"/>
          <w:kern w:val="0"/>
          <w:sz w:val="28"/>
          <w:szCs w:val="28"/>
          <w:lang w:bidi="ar"/>
        </w:rPr>
        <w:t>1</w:t>
      </w:r>
      <w:r w:rsidR="004D2E6B">
        <w:rPr>
          <w:rFonts w:ascii="仿宋" w:eastAsia="仿宋" w:hAnsi="仿宋" w:cs="仿宋" w:hint="eastAsia"/>
          <w:color w:val="000000"/>
          <w:kern w:val="0"/>
          <w:sz w:val="28"/>
          <w:szCs w:val="28"/>
          <w:lang w:bidi="ar"/>
        </w:rPr>
        <w:t>9</w:t>
      </w:r>
      <w:r>
        <w:rPr>
          <w:rFonts w:ascii="仿宋" w:eastAsia="仿宋" w:hAnsi="仿宋" w:cs="仿宋" w:hint="eastAsia"/>
          <w:color w:val="000000"/>
          <w:kern w:val="0"/>
          <w:sz w:val="28"/>
          <w:szCs w:val="28"/>
          <w:lang w:bidi="ar"/>
        </w:rPr>
        <w:t>日-</w:t>
      </w:r>
      <w:r w:rsidR="002F4C38">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月</w:t>
      </w:r>
      <w:r w:rsidR="002F4C38">
        <w:rPr>
          <w:rFonts w:ascii="仿宋" w:eastAsia="仿宋" w:hAnsi="仿宋" w:cs="仿宋" w:hint="eastAsia"/>
          <w:color w:val="000000"/>
          <w:kern w:val="0"/>
          <w:sz w:val="28"/>
          <w:szCs w:val="28"/>
          <w:lang w:bidi="ar"/>
        </w:rPr>
        <w:t>2</w:t>
      </w:r>
      <w:r w:rsidR="004D2E6B">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日（</w:t>
      </w:r>
      <w:r w:rsidR="002F4C38">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月</w:t>
      </w:r>
      <w:r w:rsidR="002F4C38">
        <w:rPr>
          <w:rFonts w:ascii="仿宋" w:eastAsia="仿宋" w:hAnsi="仿宋" w:cs="仿宋" w:hint="eastAsia"/>
          <w:color w:val="000000"/>
          <w:kern w:val="0"/>
          <w:sz w:val="28"/>
          <w:szCs w:val="28"/>
          <w:lang w:bidi="ar"/>
        </w:rPr>
        <w:t>1</w:t>
      </w:r>
      <w:r w:rsidR="004D2E6B">
        <w:rPr>
          <w:rFonts w:ascii="仿宋" w:eastAsia="仿宋" w:hAnsi="仿宋" w:cs="仿宋" w:hint="eastAsia"/>
          <w:color w:val="000000"/>
          <w:kern w:val="0"/>
          <w:sz w:val="28"/>
          <w:szCs w:val="28"/>
          <w:lang w:bidi="ar"/>
        </w:rPr>
        <w:t>8</w:t>
      </w:r>
      <w:r>
        <w:rPr>
          <w:rFonts w:ascii="仿宋" w:eastAsia="仿宋" w:hAnsi="仿宋" w:cs="仿宋" w:hint="eastAsia"/>
          <w:color w:val="000000"/>
          <w:kern w:val="0"/>
          <w:sz w:val="28"/>
          <w:szCs w:val="28"/>
          <w:lang w:bidi="ar"/>
        </w:rPr>
        <w:t>日报</w:t>
      </w:r>
      <w:r w:rsidR="006B16E8">
        <w:rPr>
          <w:rFonts w:ascii="仿宋" w:eastAsia="仿宋" w:hAnsi="仿宋" w:cs="仿宋" w:hint="eastAsia"/>
          <w:color w:val="000000"/>
          <w:kern w:val="0"/>
          <w:sz w:val="28"/>
          <w:szCs w:val="28"/>
          <w:lang w:bidi="ar"/>
        </w:rPr>
        <w:t>到</w:t>
      </w:r>
      <w:r>
        <w:rPr>
          <w:rFonts w:ascii="仿宋" w:eastAsia="仿宋" w:hAnsi="仿宋" w:cs="仿宋" w:hint="eastAsia"/>
          <w:color w:val="000000"/>
          <w:kern w:val="0"/>
          <w:sz w:val="28"/>
          <w:szCs w:val="28"/>
          <w:lang w:bidi="ar"/>
        </w:rPr>
        <w:t>）</w:t>
      </w:r>
    </w:p>
    <w:p w14:paraId="69B2A29E" w14:textId="7777777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培训地点：北京市成人按摩职业技能培训学校（</w:t>
      </w:r>
      <w:r>
        <w:rPr>
          <w:rFonts w:ascii="仿宋" w:eastAsia="仿宋" w:hAnsi="仿宋" w:cs="仿宋"/>
          <w:color w:val="000000"/>
          <w:kern w:val="0"/>
          <w:sz w:val="28"/>
          <w:szCs w:val="28"/>
          <w:lang w:bidi="ar"/>
        </w:rPr>
        <w:t>北京市丰台区纪通东路78号院</w:t>
      </w:r>
      <w:r>
        <w:rPr>
          <w:rFonts w:ascii="仿宋" w:eastAsia="仿宋" w:hAnsi="仿宋" w:cs="仿宋" w:hint="eastAsia"/>
          <w:color w:val="000000"/>
          <w:kern w:val="0"/>
          <w:sz w:val="28"/>
          <w:szCs w:val="28"/>
          <w:lang w:bidi="ar"/>
        </w:rPr>
        <w:t>）</w:t>
      </w:r>
    </w:p>
    <w:p w14:paraId="05157ADE" w14:textId="77777777" w:rsidR="00072E11" w:rsidRDefault="00000000">
      <w:pPr>
        <w:widowControl/>
        <w:spacing w:line="560" w:lineRule="exact"/>
        <w:ind w:firstLineChars="200" w:firstLine="562"/>
        <w:jc w:val="left"/>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 xml:space="preserve">三、培训形式 </w:t>
      </w:r>
    </w:p>
    <w:p w14:paraId="2417469B" w14:textId="77777777" w:rsidR="00072E11" w:rsidRDefault="00000000">
      <w:pPr>
        <w:widowControl/>
        <w:spacing w:line="560" w:lineRule="exact"/>
        <w:ind w:firstLineChars="200" w:firstLine="560"/>
        <w:jc w:val="left"/>
      </w:pPr>
      <w:r>
        <w:rPr>
          <w:rFonts w:ascii="仿宋" w:eastAsia="仿宋" w:hAnsi="仿宋" w:cs="仿宋"/>
          <w:color w:val="000000"/>
          <w:kern w:val="0"/>
          <w:sz w:val="28"/>
          <w:szCs w:val="28"/>
          <w:lang w:bidi="ar"/>
        </w:rPr>
        <w:lastRenderedPageBreak/>
        <w:t>采用线</w:t>
      </w:r>
      <w:r>
        <w:rPr>
          <w:rFonts w:ascii="仿宋" w:eastAsia="仿宋" w:hAnsi="仿宋" w:cs="仿宋" w:hint="eastAsia"/>
          <w:color w:val="000000"/>
          <w:kern w:val="0"/>
          <w:sz w:val="28"/>
          <w:szCs w:val="28"/>
          <w:lang w:bidi="ar"/>
        </w:rPr>
        <w:t>下面授、实训的方式进行。</w:t>
      </w:r>
    </w:p>
    <w:p w14:paraId="2BFC6560" w14:textId="77777777" w:rsidR="00072E11" w:rsidRDefault="00000000">
      <w:pPr>
        <w:widowControl/>
        <w:spacing w:line="560" w:lineRule="exact"/>
        <w:ind w:firstLineChars="200" w:firstLine="562"/>
        <w:jc w:val="left"/>
        <w:rPr>
          <w:b/>
          <w:bCs/>
          <w:sz w:val="28"/>
          <w:szCs w:val="28"/>
        </w:rPr>
      </w:pPr>
      <w:r>
        <w:rPr>
          <w:rFonts w:ascii="仿宋" w:eastAsia="仿宋" w:hAnsi="仿宋" w:cs="仿宋" w:hint="eastAsia"/>
          <w:b/>
          <w:bCs/>
          <w:color w:val="000000"/>
          <w:kern w:val="0"/>
          <w:sz w:val="28"/>
          <w:szCs w:val="28"/>
          <w:lang w:bidi="ar"/>
        </w:rPr>
        <w:t xml:space="preserve">四、培训对象 </w:t>
      </w:r>
    </w:p>
    <w:p w14:paraId="0CC9EF24" w14:textId="7777777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芳香疗法职业技能等级证书试点院校的相关专业带头人、</w:t>
      </w:r>
      <w:r>
        <w:rPr>
          <w:rFonts w:ascii="仿宋" w:eastAsia="仿宋" w:hAnsi="仿宋" w:cs="仿宋"/>
          <w:color w:val="000000"/>
          <w:kern w:val="0"/>
          <w:sz w:val="28"/>
          <w:szCs w:val="28"/>
          <w:lang w:bidi="ar"/>
        </w:rPr>
        <w:t>专兼职教师； 希望承担考评、考务工作的院校在职人员；行业企事业单位相关领域专家。</w:t>
      </w:r>
      <w:r>
        <w:rPr>
          <w:rFonts w:ascii="仿宋" w:eastAsia="仿宋" w:hAnsi="仿宋" w:cs="仿宋" w:hint="eastAsia"/>
          <w:color w:val="000000"/>
          <w:kern w:val="0"/>
          <w:sz w:val="28"/>
          <w:szCs w:val="28"/>
          <w:lang w:bidi="ar"/>
        </w:rPr>
        <w:t xml:space="preserve"> </w:t>
      </w:r>
    </w:p>
    <w:p w14:paraId="39E7F4B2" w14:textId="77777777" w:rsidR="00072E11" w:rsidRDefault="00000000">
      <w:pPr>
        <w:widowControl/>
        <w:spacing w:line="560" w:lineRule="exact"/>
        <w:ind w:firstLineChars="200" w:firstLine="562"/>
        <w:jc w:val="left"/>
        <w:rPr>
          <w:b/>
          <w:bCs/>
        </w:rPr>
      </w:pPr>
      <w:r>
        <w:rPr>
          <w:rFonts w:ascii="仿宋" w:eastAsia="仿宋" w:hAnsi="仿宋" w:cs="仿宋" w:hint="eastAsia"/>
          <w:b/>
          <w:bCs/>
          <w:color w:val="000000"/>
          <w:kern w:val="0"/>
          <w:sz w:val="28"/>
          <w:szCs w:val="28"/>
          <w:lang w:bidi="ar"/>
        </w:rPr>
        <w:t>五、培训考核具体安排</w:t>
      </w:r>
      <w:r>
        <w:rPr>
          <w:rFonts w:ascii="仿宋" w:eastAsia="仿宋" w:hAnsi="仿宋" w:cs="仿宋" w:hint="eastAsia"/>
          <w:b/>
          <w:bCs/>
          <w:color w:val="000000"/>
          <w:kern w:val="0"/>
          <w:sz w:val="30"/>
          <w:szCs w:val="30"/>
          <w:lang w:bidi="ar"/>
        </w:rPr>
        <w:t xml:space="preserve"> </w:t>
      </w:r>
    </w:p>
    <w:tbl>
      <w:tblPr>
        <w:tblStyle w:val="a9"/>
        <w:tblW w:w="8239" w:type="dxa"/>
        <w:jc w:val="center"/>
        <w:tblLayout w:type="fixed"/>
        <w:tblLook w:val="04A0" w:firstRow="1" w:lastRow="0" w:firstColumn="1" w:lastColumn="0" w:noHBand="0" w:noVBand="1"/>
      </w:tblPr>
      <w:tblGrid>
        <w:gridCol w:w="1620"/>
        <w:gridCol w:w="2235"/>
        <w:gridCol w:w="4384"/>
      </w:tblGrid>
      <w:tr w:rsidR="00072E11" w14:paraId="67D862A5" w14:textId="77777777">
        <w:trPr>
          <w:jc w:val="center"/>
        </w:trPr>
        <w:tc>
          <w:tcPr>
            <w:tcW w:w="1620" w:type="dxa"/>
            <w:vAlign w:val="center"/>
          </w:tcPr>
          <w:p w14:paraId="12A3287C" w14:textId="77777777" w:rsidR="00072E11" w:rsidRDefault="00000000">
            <w:pPr>
              <w:widowControl/>
              <w:spacing w:line="360" w:lineRule="auto"/>
              <w:jc w:val="center"/>
              <w:rPr>
                <w:rFonts w:ascii="仿宋" w:eastAsia="仿宋" w:hAnsi="仿宋" w:cs="仿宋"/>
                <w:b/>
                <w:bCs/>
                <w:sz w:val="28"/>
                <w:szCs w:val="28"/>
              </w:rPr>
            </w:pPr>
            <w:r>
              <w:rPr>
                <w:rFonts w:ascii="仿宋" w:eastAsia="仿宋" w:hAnsi="仿宋" w:cs="仿宋" w:hint="eastAsia"/>
                <w:b/>
                <w:bCs/>
                <w:sz w:val="28"/>
                <w:szCs w:val="28"/>
              </w:rPr>
              <w:t>日期</w:t>
            </w:r>
          </w:p>
        </w:tc>
        <w:tc>
          <w:tcPr>
            <w:tcW w:w="2235" w:type="dxa"/>
            <w:vAlign w:val="center"/>
          </w:tcPr>
          <w:p w14:paraId="1854CC08" w14:textId="77777777" w:rsidR="00072E11" w:rsidRDefault="00000000">
            <w:pPr>
              <w:widowControl/>
              <w:spacing w:line="360" w:lineRule="auto"/>
              <w:jc w:val="center"/>
              <w:rPr>
                <w:rFonts w:ascii="仿宋" w:eastAsia="仿宋" w:hAnsi="仿宋" w:cs="仿宋"/>
                <w:b/>
                <w:bCs/>
                <w:sz w:val="28"/>
                <w:szCs w:val="28"/>
              </w:rPr>
            </w:pPr>
            <w:r>
              <w:rPr>
                <w:rFonts w:ascii="仿宋" w:eastAsia="仿宋" w:hAnsi="仿宋" w:cs="仿宋" w:hint="eastAsia"/>
                <w:b/>
                <w:bCs/>
                <w:sz w:val="28"/>
                <w:szCs w:val="28"/>
              </w:rPr>
              <w:t>时间</w:t>
            </w:r>
          </w:p>
        </w:tc>
        <w:tc>
          <w:tcPr>
            <w:tcW w:w="4384" w:type="dxa"/>
            <w:vAlign w:val="center"/>
          </w:tcPr>
          <w:p w14:paraId="0823FE1D" w14:textId="77777777" w:rsidR="00072E11" w:rsidRDefault="00000000">
            <w:pPr>
              <w:widowControl/>
              <w:spacing w:line="360" w:lineRule="auto"/>
              <w:jc w:val="center"/>
              <w:rPr>
                <w:rFonts w:ascii="仿宋" w:eastAsia="仿宋" w:hAnsi="仿宋" w:cs="仿宋"/>
                <w:b/>
                <w:bCs/>
                <w:sz w:val="28"/>
                <w:szCs w:val="28"/>
              </w:rPr>
            </w:pPr>
            <w:r>
              <w:rPr>
                <w:rFonts w:ascii="仿宋" w:eastAsia="仿宋" w:hAnsi="仿宋" w:cs="仿宋" w:hint="eastAsia"/>
                <w:b/>
                <w:bCs/>
                <w:sz w:val="28"/>
                <w:szCs w:val="28"/>
              </w:rPr>
              <w:t>内容</w:t>
            </w:r>
          </w:p>
        </w:tc>
      </w:tr>
      <w:tr w:rsidR="00072E11" w14:paraId="3FB8B6CB" w14:textId="77777777">
        <w:trPr>
          <w:trHeight w:val="1316"/>
          <w:jc w:val="center"/>
        </w:trPr>
        <w:tc>
          <w:tcPr>
            <w:tcW w:w="1620" w:type="dxa"/>
            <w:vAlign w:val="center"/>
          </w:tcPr>
          <w:p w14:paraId="734D320C" w14:textId="10E5FDCF" w:rsidR="00072E11" w:rsidRDefault="002F4C38">
            <w:pPr>
              <w:widowControl/>
              <w:spacing w:line="360" w:lineRule="auto"/>
              <w:jc w:val="center"/>
              <w:rPr>
                <w:rFonts w:ascii="仿宋" w:eastAsia="仿宋" w:hAnsi="仿宋" w:cs="仿宋"/>
                <w:sz w:val="24"/>
              </w:rPr>
            </w:pPr>
            <w:r>
              <w:rPr>
                <w:rFonts w:ascii="仿宋" w:eastAsia="仿宋" w:hAnsi="仿宋" w:cs="仿宋" w:hint="eastAsia"/>
                <w:sz w:val="24"/>
              </w:rPr>
              <w:t>7月1</w:t>
            </w:r>
            <w:r w:rsidR="004D2E6B">
              <w:rPr>
                <w:rFonts w:ascii="仿宋" w:eastAsia="仿宋" w:hAnsi="仿宋" w:cs="仿宋" w:hint="eastAsia"/>
                <w:sz w:val="24"/>
              </w:rPr>
              <w:t>9</w:t>
            </w:r>
            <w:r>
              <w:rPr>
                <w:rFonts w:ascii="仿宋" w:eastAsia="仿宋" w:hAnsi="仿宋" w:cs="仿宋" w:hint="eastAsia"/>
                <w:sz w:val="24"/>
              </w:rPr>
              <w:t>日</w:t>
            </w:r>
          </w:p>
        </w:tc>
        <w:tc>
          <w:tcPr>
            <w:tcW w:w="2235" w:type="dxa"/>
            <w:vAlign w:val="center"/>
          </w:tcPr>
          <w:p w14:paraId="7385FBF4"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9:00-12:00</w:t>
            </w:r>
          </w:p>
          <w:p w14:paraId="761FBABF"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14：00-17：30</w:t>
            </w:r>
          </w:p>
        </w:tc>
        <w:tc>
          <w:tcPr>
            <w:tcW w:w="4384" w:type="dxa"/>
            <w:vAlign w:val="center"/>
          </w:tcPr>
          <w:p w14:paraId="3A4C1C03"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芳香疗法标准解读</w:t>
            </w:r>
          </w:p>
          <w:p w14:paraId="14DB64DA"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芳香疗法相关知识</w:t>
            </w:r>
          </w:p>
        </w:tc>
      </w:tr>
      <w:tr w:rsidR="00072E11" w14:paraId="29700E18" w14:textId="77777777">
        <w:trPr>
          <w:trHeight w:val="1286"/>
          <w:jc w:val="center"/>
        </w:trPr>
        <w:tc>
          <w:tcPr>
            <w:tcW w:w="1620" w:type="dxa"/>
            <w:vAlign w:val="center"/>
          </w:tcPr>
          <w:p w14:paraId="2C495B0B" w14:textId="0DD3EEE5" w:rsidR="00072E11" w:rsidRDefault="002F4C38">
            <w:pPr>
              <w:widowControl/>
              <w:spacing w:line="360" w:lineRule="auto"/>
              <w:jc w:val="center"/>
              <w:rPr>
                <w:rFonts w:ascii="仿宋" w:eastAsia="仿宋" w:hAnsi="仿宋" w:cs="仿宋"/>
                <w:sz w:val="24"/>
              </w:rPr>
            </w:pPr>
            <w:r>
              <w:rPr>
                <w:rFonts w:ascii="仿宋" w:eastAsia="仿宋" w:hAnsi="仿宋" w:cs="仿宋" w:hint="eastAsia"/>
                <w:sz w:val="24"/>
              </w:rPr>
              <w:t>7月</w:t>
            </w:r>
            <w:r w:rsidR="004D2E6B">
              <w:rPr>
                <w:rFonts w:ascii="仿宋" w:eastAsia="仿宋" w:hAnsi="仿宋" w:cs="仿宋" w:hint="eastAsia"/>
                <w:sz w:val="24"/>
              </w:rPr>
              <w:t>20</w:t>
            </w:r>
            <w:r>
              <w:rPr>
                <w:rFonts w:ascii="仿宋" w:eastAsia="仿宋" w:hAnsi="仿宋" w:cs="仿宋" w:hint="eastAsia"/>
                <w:sz w:val="24"/>
              </w:rPr>
              <w:t>日</w:t>
            </w:r>
          </w:p>
        </w:tc>
        <w:tc>
          <w:tcPr>
            <w:tcW w:w="2235" w:type="dxa"/>
            <w:vAlign w:val="center"/>
          </w:tcPr>
          <w:p w14:paraId="153691E9"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9:00-12:00</w:t>
            </w:r>
          </w:p>
          <w:p w14:paraId="6988541C"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14：00-17：30</w:t>
            </w:r>
          </w:p>
        </w:tc>
        <w:tc>
          <w:tcPr>
            <w:tcW w:w="4384" w:type="dxa"/>
            <w:vAlign w:val="center"/>
          </w:tcPr>
          <w:p w14:paraId="0CA06B6B"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芳香疗法健康护理方案</w:t>
            </w:r>
          </w:p>
          <w:p w14:paraId="2E0FA66A" w14:textId="743A071D" w:rsidR="005E09FA" w:rsidRDefault="005E09FA">
            <w:pPr>
              <w:widowControl/>
              <w:spacing w:line="360" w:lineRule="auto"/>
              <w:jc w:val="center"/>
              <w:rPr>
                <w:rFonts w:ascii="仿宋" w:eastAsia="仿宋" w:hAnsi="仿宋" w:cs="仿宋"/>
                <w:sz w:val="24"/>
              </w:rPr>
            </w:pPr>
            <w:r w:rsidRPr="005E09FA">
              <w:rPr>
                <w:rFonts w:ascii="仿宋" w:eastAsia="仿宋" w:hAnsi="仿宋" w:cs="仿宋" w:hint="eastAsia"/>
                <w:sz w:val="24"/>
              </w:rPr>
              <w:t>芳香植物精油选择与调配</w:t>
            </w:r>
          </w:p>
        </w:tc>
      </w:tr>
      <w:tr w:rsidR="00072E11" w14:paraId="4725F6B9" w14:textId="77777777">
        <w:trPr>
          <w:trHeight w:val="1376"/>
          <w:jc w:val="center"/>
        </w:trPr>
        <w:tc>
          <w:tcPr>
            <w:tcW w:w="1620" w:type="dxa"/>
            <w:vAlign w:val="center"/>
          </w:tcPr>
          <w:p w14:paraId="4AD9838A" w14:textId="0354BC3A" w:rsidR="00072E11" w:rsidRDefault="002F4C38">
            <w:pPr>
              <w:widowControl/>
              <w:spacing w:line="360" w:lineRule="auto"/>
              <w:jc w:val="center"/>
              <w:rPr>
                <w:rFonts w:ascii="仿宋" w:eastAsia="仿宋" w:hAnsi="仿宋" w:cs="仿宋"/>
                <w:sz w:val="24"/>
              </w:rPr>
            </w:pPr>
            <w:r>
              <w:rPr>
                <w:rFonts w:ascii="仿宋" w:eastAsia="仿宋" w:hAnsi="仿宋" w:cs="仿宋" w:hint="eastAsia"/>
                <w:sz w:val="24"/>
              </w:rPr>
              <w:t>7月</w:t>
            </w:r>
            <w:r w:rsidR="004D2E6B">
              <w:rPr>
                <w:rFonts w:ascii="仿宋" w:eastAsia="仿宋" w:hAnsi="仿宋" w:cs="仿宋" w:hint="eastAsia"/>
                <w:sz w:val="24"/>
              </w:rPr>
              <w:t>21</w:t>
            </w:r>
            <w:r>
              <w:rPr>
                <w:rFonts w:ascii="仿宋" w:eastAsia="仿宋" w:hAnsi="仿宋" w:cs="仿宋" w:hint="eastAsia"/>
                <w:sz w:val="24"/>
              </w:rPr>
              <w:t>日</w:t>
            </w:r>
          </w:p>
        </w:tc>
        <w:tc>
          <w:tcPr>
            <w:tcW w:w="2235" w:type="dxa"/>
            <w:vAlign w:val="center"/>
          </w:tcPr>
          <w:p w14:paraId="1598104A"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9:00-12:00</w:t>
            </w:r>
          </w:p>
          <w:p w14:paraId="05B5A17B"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14：00-17：30</w:t>
            </w:r>
          </w:p>
        </w:tc>
        <w:tc>
          <w:tcPr>
            <w:tcW w:w="4384" w:type="dxa"/>
            <w:vAlign w:val="center"/>
          </w:tcPr>
          <w:p w14:paraId="2DC258D6" w14:textId="224DB5EF" w:rsidR="00072E11" w:rsidRDefault="00000000" w:rsidP="002F4C38">
            <w:pPr>
              <w:widowControl/>
              <w:spacing w:line="360" w:lineRule="auto"/>
              <w:rPr>
                <w:rFonts w:ascii="仿宋" w:eastAsia="仿宋" w:hAnsi="仿宋" w:cs="仿宋"/>
                <w:sz w:val="24"/>
              </w:rPr>
            </w:pPr>
            <w:r>
              <w:rPr>
                <w:rFonts w:ascii="仿宋" w:eastAsia="仿宋" w:hAnsi="仿宋" w:cs="仿宋" w:hint="eastAsia"/>
                <w:sz w:val="24"/>
              </w:rPr>
              <w:t>芳香疗法技能实训——芳香</w:t>
            </w:r>
            <w:r w:rsidR="00A6373D">
              <w:rPr>
                <w:rFonts w:ascii="仿宋" w:eastAsia="仿宋" w:hAnsi="仿宋" w:cs="仿宋" w:hint="eastAsia"/>
                <w:sz w:val="24"/>
              </w:rPr>
              <w:t>按摩手法</w:t>
            </w:r>
          </w:p>
          <w:p w14:paraId="2400A0CF" w14:textId="2F4384C3" w:rsidR="00A6373D" w:rsidRDefault="00A6373D" w:rsidP="002F4C38">
            <w:pPr>
              <w:widowControl/>
              <w:spacing w:line="360" w:lineRule="auto"/>
              <w:rPr>
                <w:rFonts w:ascii="仿宋" w:eastAsia="仿宋" w:hAnsi="仿宋" w:cs="仿宋"/>
                <w:sz w:val="24"/>
              </w:rPr>
            </w:pPr>
            <w:r>
              <w:rPr>
                <w:rFonts w:ascii="仿宋" w:eastAsia="仿宋" w:hAnsi="仿宋" w:cs="仿宋" w:hint="eastAsia"/>
                <w:sz w:val="24"/>
              </w:rPr>
              <w:t>芳香疗法技能实训——芳香精油刮痧</w:t>
            </w:r>
          </w:p>
        </w:tc>
      </w:tr>
      <w:tr w:rsidR="00072E11" w14:paraId="214966A6" w14:textId="77777777">
        <w:trPr>
          <w:trHeight w:val="1441"/>
          <w:jc w:val="center"/>
        </w:trPr>
        <w:tc>
          <w:tcPr>
            <w:tcW w:w="1620" w:type="dxa"/>
            <w:vAlign w:val="center"/>
          </w:tcPr>
          <w:p w14:paraId="1676E2AA" w14:textId="18EF035A" w:rsidR="00072E11" w:rsidRDefault="002F4C38">
            <w:pPr>
              <w:widowControl/>
              <w:spacing w:line="360" w:lineRule="auto"/>
              <w:jc w:val="center"/>
              <w:rPr>
                <w:rFonts w:ascii="仿宋" w:eastAsia="仿宋" w:hAnsi="仿宋" w:cs="仿宋"/>
                <w:sz w:val="24"/>
              </w:rPr>
            </w:pPr>
            <w:r>
              <w:rPr>
                <w:rFonts w:ascii="仿宋" w:eastAsia="仿宋" w:hAnsi="仿宋" w:cs="仿宋" w:hint="eastAsia"/>
                <w:sz w:val="24"/>
              </w:rPr>
              <w:t>7月</w:t>
            </w:r>
            <w:r w:rsidR="004D2E6B">
              <w:rPr>
                <w:rFonts w:ascii="仿宋" w:eastAsia="仿宋" w:hAnsi="仿宋" w:cs="仿宋" w:hint="eastAsia"/>
                <w:sz w:val="24"/>
              </w:rPr>
              <w:t>22</w:t>
            </w:r>
            <w:r>
              <w:rPr>
                <w:rFonts w:ascii="仿宋" w:eastAsia="仿宋" w:hAnsi="仿宋" w:cs="仿宋" w:hint="eastAsia"/>
                <w:sz w:val="24"/>
              </w:rPr>
              <w:t>日</w:t>
            </w:r>
          </w:p>
        </w:tc>
        <w:tc>
          <w:tcPr>
            <w:tcW w:w="2235" w:type="dxa"/>
            <w:vAlign w:val="center"/>
          </w:tcPr>
          <w:p w14:paraId="69E243DC"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9:00-12:00</w:t>
            </w:r>
          </w:p>
          <w:p w14:paraId="2852404A"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14：00-17：30</w:t>
            </w:r>
          </w:p>
        </w:tc>
        <w:tc>
          <w:tcPr>
            <w:tcW w:w="4384" w:type="dxa"/>
            <w:vAlign w:val="center"/>
          </w:tcPr>
          <w:p w14:paraId="17B9CDE4" w14:textId="77777777" w:rsidR="00072E11" w:rsidRDefault="00000000" w:rsidP="002F4C38">
            <w:pPr>
              <w:widowControl/>
              <w:spacing w:line="360" w:lineRule="auto"/>
              <w:rPr>
                <w:rFonts w:ascii="仿宋" w:eastAsia="仿宋" w:hAnsi="仿宋" w:cs="仿宋"/>
                <w:sz w:val="24"/>
              </w:rPr>
            </w:pPr>
            <w:r>
              <w:rPr>
                <w:rFonts w:ascii="仿宋" w:eastAsia="仿宋" w:hAnsi="仿宋" w:cs="仿宋" w:hint="eastAsia"/>
                <w:sz w:val="24"/>
              </w:rPr>
              <w:t>芳香疗法技能实训——芳香精油按摩</w:t>
            </w:r>
          </w:p>
          <w:p w14:paraId="767929E6" w14:textId="2D9EDD41" w:rsidR="005E09FA" w:rsidRDefault="005E09FA" w:rsidP="002F4C38">
            <w:pPr>
              <w:widowControl/>
              <w:spacing w:line="360" w:lineRule="auto"/>
              <w:rPr>
                <w:rFonts w:ascii="仿宋" w:eastAsia="仿宋" w:hAnsi="仿宋" w:cs="仿宋"/>
                <w:sz w:val="24"/>
              </w:rPr>
            </w:pPr>
            <w:r>
              <w:rPr>
                <w:rFonts w:ascii="仿宋" w:eastAsia="仿宋" w:hAnsi="仿宋" w:cs="仿宋" w:hint="eastAsia"/>
                <w:sz w:val="24"/>
              </w:rPr>
              <w:t>芳香疗法技能实训——芳香亚健康调理</w:t>
            </w:r>
          </w:p>
        </w:tc>
      </w:tr>
      <w:tr w:rsidR="00072E11" w14:paraId="7D87583E" w14:textId="77777777">
        <w:trPr>
          <w:trHeight w:val="1346"/>
          <w:jc w:val="center"/>
        </w:trPr>
        <w:tc>
          <w:tcPr>
            <w:tcW w:w="1620" w:type="dxa"/>
            <w:vAlign w:val="center"/>
          </w:tcPr>
          <w:p w14:paraId="17F3BF28" w14:textId="1F9D908D" w:rsidR="00072E11" w:rsidRDefault="002F4C38">
            <w:pPr>
              <w:widowControl/>
              <w:spacing w:line="360" w:lineRule="auto"/>
              <w:jc w:val="center"/>
              <w:rPr>
                <w:rFonts w:ascii="仿宋" w:eastAsia="仿宋" w:hAnsi="仿宋" w:cs="仿宋"/>
                <w:sz w:val="24"/>
              </w:rPr>
            </w:pPr>
            <w:r>
              <w:rPr>
                <w:rFonts w:ascii="仿宋" w:eastAsia="仿宋" w:hAnsi="仿宋" w:cs="仿宋" w:hint="eastAsia"/>
                <w:sz w:val="24"/>
              </w:rPr>
              <w:t>7月</w:t>
            </w:r>
            <w:r w:rsidR="004D2E6B">
              <w:rPr>
                <w:rFonts w:ascii="仿宋" w:eastAsia="仿宋" w:hAnsi="仿宋" w:cs="仿宋" w:hint="eastAsia"/>
                <w:sz w:val="24"/>
              </w:rPr>
              <w:t>23</w:t>
            </w:r>
            <w:r>
              <w:rPr>
                <w:rFonts w:ascii="仿宋" w:eastAsia="仿宋" w:hAnsi="仿宋" w:cs="仿宋" w:hint="eastAsia"/>
                <w:sz w:val="24"/>
              </w:rPr>
              <w:t>日</w:t>
            </w:r>
          </w:p>
        </w:tc>
        <w:tc>
          <w:tcPr>
            <w:tcW w:w="2235" w:type="dxa"/>
            <w:vAlign w:val="center"/>
          </w:tcPr>
          <w:p w14:paraId="7CF914A1"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9:00-12:00</w:t>
            </w:r>
          </w:p>
          <w:p w14:paraId="7A99600B" w14:textId="77777777" w:rsidR="00072E11" w:rsidRDefault="00000000">
            <w:pPr>
              <w:widowControl/>
              <w:spacing w:line="360" w:lineRule="auto"/>
              <w:jc w:val="center"/>
              <w:rPr>
                <w:rFonts w:ascii="仿宋" w:eastAsia="仿宋" w:hAnsi="仿宋" w:cs="仿宋"/>
                <w:sz w:val="24"/>
              </w:rPr>
            </w:pPr>
            <w:r>
              <w:rPr>
                <w:rFonts w:ascii="仿宋" w:eastAsia="仿宋" w:hAnsi="仿宋" w:cs="仿宋" w:hint="eastAsia"/>
                <w:sz w:val="24"/>
              </w:rPr>
              <w:t>14：00-17：30</w:t>
            </w:r>
          </w:p>
        </w:tc>
        <w:tc>
          <w:tcPr>
            <w:tcW w:w="4384" w:type="dxa"/>
            <w:vAlign w:val="center"/>
          </w:tcPr>
          <w:p w14:paraId="746CB0EE" w14:textId="469AEE88" w:rsidR="00072E11" w:rsidRDefault="00000000" w:rsidP="002F4C38">
            <w:pPr>
              <w:widowControl/>
              <w:spacing w:line="360" w:lineRule="auto"/>
              <w:jc w:val="center"/>
              <w:rPr>
                <w:rFonts w:ascii="仿宋" w:eastAsia="仿宋" w:hAnsi="仿宋" w:cs="仿宋"/>
                <w:sz w:val="24"/>
              </w:rPr>
            </w:pPr>
            <w:r>
              <w:rPr>
                <w:rFonts w:ascii="仿宋" w:eastAsia="仿宋" w:hAnsi="仿宋" w:cs="仿宋" w:hint="eastAsia"/>
                <w:sz w:val="24"/>
              </w:rPr>
              <w:t>芳香疗法技能实训——</w:t>
            </w:r>
            <w:r w:rsidR="005E09FA">
              <w:rPr>
                <w:rFonts w:ascii="仿宋" w:eastAsia="仿宋" w:hAnsi="仿宋" w:cs="仿宋" w:hint="eastAsia"/>
                <w:sz w:val="24"/>
              </w:rPr>
              <w:t>呼吸系统常见病</w:t>
            </w:r>
          </w:p>
          <w:p w14:paraId="379F8392" w14:textId="46886304" w:rsidR="005E09FA" w:rsidRPr="005E09FA" w:rsidRDefault="005E09FA" w:rsidP="002F4C38">
            <w:pPr>
              <w:widowControl/>
              <w:spacing w:line="360" w:lineRule="auto"/>
              <w:jc w:val="center"/>
              <w:rPr>
                <w:rFonts w:ascii="仿宋" w:eastAsia="仿宋" w:hAnsi="仿宋" w:cs="仿宋"/>
                <w:sz w:val="24"/>
              </w:rPr>
            </w:pPr>
            <w:r>
              <w:rPr>
                <w:rFonts w:ascii="仿宋" w:eastAsia="仿宋" w:hAnsi="仿宋" w:cs="仿宋" w:hint="eastAsia"/>
                <w:sz w:val="24"/>
              </w:rPr>
              <w:t>芳香疗法技能实训——运动系统常见病</w:t>
            </w:r>
          </w:p>
        </w:tc>
      </w:tr>
      <w:tr w:rsidR="002F4C38" w14:paraId="576EFC8C" w14:textId="77777777">
        <w:trPr>
          <w:trHeight w:val="1346"/>
          <w:jc w:val="center"/>
        </w:trPr>
        <w:tc>
          <w:tcPr>
            <w:tcW w:w="1620" w:type="dxa"/>
            <w:vAlign w:val="center"/>
          </w:tcPr>
          <w:p w14:paraId="081F1EB1" w14:textId="12E40DB6" w:rsidR="002F4C38" w:rsidRPr="002F4C38" w:rsidRDefault="002F4C38" w:rsidP="002F4C38">
            <w:pPr>
              <w:widowControl/>
              <w:spacing w:line="360" w:lineRule="auto"/>
              <w:jc w:val="center"/>
              <w:rPr>
                <w:rFonts w:ascii="仿宋" w:eastAsia="仿宋" w:hAnsi="仿宋" w:cs="仿宋"/>
                <w:sz w:val="24"/>
              </w:rPr>
            </w:pPr>
            <w:r>
              <w:rPr>
                <w:rFonts w:ascii="仿宋" w:eastAsia="仿宋" w:hAnsi="仿宋" w:cs="仿宋" w:hint="eastAsia"/>
                <w:sz w:val="24"/>
              </w:rPr>
              <w:t>7月2</w:t>
            </w:r>
            <w:r w:rsidR="004D2E6B">
              <w:rPr>
                <w:rFonts w:ascii="仿宋" w:eastAsia="仿宋" w:hAnsi="仿宋" w:cs="仿宋" w:hint="eastAsia"/>
                <w:sz w:val="24"/>
              </w:rPr>
              <w:t>4</w:t>
            </w:r>
            <w:r>
              <w:rPr>
                <w:rFonts w:ascii="仿宋" w:eastAsia="仿宋" w:hAnsi="仿宋" w:cs="仿宋" w:hint="eastAsia"/>
                <w:sz w:val="24"/>
              </w:rPr>
              <w:t>日</w:t>
            </w:r>
          </w:p>
        </w:tc>
        <w:tc>
          <w:tcPr>
            <w:tcW w:w="2235" w:type="dxa"/>
            <w:vAlign w:val="center"/>
          </w:tcPr>
          <w:p w14:paraId="6DD502A5" w14:textId="77777777" w:rsidR="002F4C38" w:rsidRDefault="002F4C38" w:rsidP="002F4C38">
            <w:pPr>
              <w:widowControl/>
              <w:spacing w:line="360" w:lineRule="auto"/>
              <w:jc w:val="center"/>
              <w:rPr>
                <w:rFonts w:ascii="仿宋" w:eastAsia="仿宋" w:hAnsi="仿宋" w:cs="仿宋"/>
                <w:sz w:val="24"/>
              </w:rPr>
            </w:pPr>
            <w:r>
              <w:rPr>
                <w:rFonts w:ascii="仿宋" w:eastAsia="仿宋" w:hAnsi="仿宋" w:cs="仿宋" w:hint="eastAsia"/>
                <w:sz w:val="24"/>
              </w:rPr>
              <w:t>9:00-12:00</w:t>
            </w:r>
          </w:p>
          <w:p w14:paraId="2CE92865" w14:textId="1FD36EC0" w:rsidR="002F4C38" w:rsidRDefault="002F4C38" w:rsidP="002F4C38">
            <w:pPr>
              <w:widowControl/>
              <w:spacing w:line="360" w:lineRule="auto"/>
              <w:jc w:val="center"/>
              <w:rPr>
                <w:rFonts w:ascii="仿宋" w:eastAsia="仿宋" w:hAnsi="仿宋" w:cs="仿宋"/>
                <w:sz w:val="24"/>
              </w:rPr>
            </w:pPr>
            <w:r>
              <w:rPr>
                <w:rFonts w:ascii="仿宋" w:eastAsia="仿宋" w:hAnsi="仿宋" w:cs="仿宋" w:hint="eastAsia"/>
                <w:sz w:val="24"/>
              </w:rPr>
              <w:t>14：00-17：30</w:t>
            </w:r>
          </w:p>
        </w:tc>
        <w:tc>
          <w:tcPr>
            <w:tcW w:w="4384" w:type="dxa"/>
            <w:vAlign w:val="center"/>
          </w:tcPr>
          <w:p w14:paraId="0D4C8A81" w14:textId="27FFD10C" w:rsidR="002F4C38" w:rsidRDefault="002F4C38" w:rsidP="002F4C38">
            <w:pPr>
              <w:widowControl/>
              <w:spacing w:line="360" w:lineRule="auto"/>
              <w:jc w:val="center"/>
              <w:rPr>
                <w:rFonts w:ascii="仿宋" w:eastAsia="仿宋" w:hAnsi="仿宋" w:cs="仿宋"/>
                <w:sz w:val="24"/>
              </w:rPr>
            </w:pPr>
            <w:r>
              <w:rPr>
                <w:rFonts w:ascii="仿宋" w:eastAsia="仿宋" w:hAnsi="仿宋" w:cs="仿宋" w:hint="eastAsia"/>
                <w:sz w:val="24"/>
              </w:rPr>
              <w:t>芳香疗法考评办法</w:t>
            </w:r>
          </w:p>
          <w:p w14:paraId="07BF7819" w14:textId="4C6A26AB" w:rsidR="002F4C38" w:rsidRDefault="002F4C38" w:rsidP="002F4C38">
            <w:pPr>
              <w:widowControl/>
              <w:spacing w:line="360" w:lineRule="auto"/>
              <w:jc w:val="center"/>
              <w:rPr>
                <w:rFonts w:ascii="仿宋" w:eastAsia="仿宋" w:hAnsi="仿宋" w:cs="仿宋"/>
                <w:sz w:val="24"/>
              </w:rPr>
            </w:pPr>
            <w:r>
              <w:rPr>
                <w:rFonts w:ascii="仿宋" w:eastAsia="仿宋" w:hAnsi="仿宋" w:cs="仿宋" w:hint="eastAsia"/>
                <w:sz w:val="24"/>
              </w:rPr>
              <w:t>芳香疗法师资、考评员培训正式考核</w:t>
            </w:r>
          </w:p>
        </w:tc>
      </w:tr>
    </w:tbl>
    <w:p w14:paraId="4C514B6B" w14:textId="77777777" w:rsidR="00072E11" w:rsidRDefault="00000000">
      <w:pPr>
        <w:widowControl/>
        <w:spacing w:line="560" w:lineRule="exact"/>
        <w:ind w:firstLineChars="200" w:firstLine="562"/>
        <w:jc w:val="left"/>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六、培训费用</w:t>
      </w:r>
    </w:p>
    <w:p w14:paraId="65C71C50" w14:textId="7777777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1、培训费用 </w:t>
      </w:r>
    </w:p>
    <w:p w14:paraId="22961E1A" w14:textId="7777777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师资、考评员班培训费 3960 元/人。</w:t>
      </w:r>
    </w:p>
    <w:p w14:paraId="740D9AA4" w14:textId="7777777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 xml:space="preserve">该费用主要用于专家授课费、专家工作人员差旅费、技术支持费、教学场地费、设备损耗费用、耗材费、培训资料费、40支单方精油（2ml/支）、考试费用、证书制作费用等支出。 </w:t>
      </w:r>
    </w:p>
    <w:p w14:paraId="48F2858E" w14:textId="5441C14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培训期间食宿统一安排，食宿、交通费用自理，详细内容在会议指南体现，会议指南将在2024年</w:t>
      </w:r>
      <w:r w:rsidR="002F4C38">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月</w:t>
      </w:r>
      <w:r w:rsidR="002F4C38">
        <w:rPr>
          <w:rFonts w:ascii="仿宋" w:eastAsia="仿宋" w:hAnsi="仿宋" w:cs="仿宋" w:hint="eastAsia"/>
          <w:color w:val="000000"/>
          <w:kern w:val="0"/>
          <w:sz w:val="28"/>
          <w:szCs w:val="28"/>
          <w:lang w:bidi="ar"/>
        </w:rPr>
        <w:t>10</w:t>
      </w:r>
      <w:r>
        <w:rPr>
          <w:rFonts w:ascii="仿宋" w:eastAsia="仿宋" w:hAnsi="仿宋" w:cs="仿宋" w:hint="eastAsia"/>
          <w:color w:val="000000"/>
          <w:kern w:val="0"/>
          <w:sz w:val="28"/>
          <w:szCs w:val="28"/>
          <w:lang w:bidi="ar"/>
        </w:rPr>
        <w:t>日前发送至参培人员。</w:t>
      </w:r>
    </w:p>
    <w:p w14:paraId="1AFA7BB8" w14:textId="7777777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2、获得证书</w:t>
      </w:r>
      <w:r>
        <w:rPr>
          <w:noProof/>
        </w:rPr>
        <w:drawing>
          <wp:anchor distT="0" distB="0" distL="0" distR="0" simplePos="0" relativeHeight="251661312" behindDoc="0" locked="0" layoutInCell="1" allowOverlap="1" wp14:anchorId="70A1AF5C" wp14:editId="05D15596">
            <wp:simplePos x="0" y="0"/>
            <wp:positionH relativeFrom="column">
              <wp:posOffset>636270</wp:posOffset>
            </wp:positionH>
            <wp:positionV relativeFrom="paragraph">
              <wp:posOffset>217170</wp:posOffset>
            </wp:positionV>
            <wp:extent cx="3949700" cy="2805430"/>
            <wp:effectExtent l="0" t="0" r="12700" b="1397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8" cstate="print"/>
                    <a:stretch>
                      <a:fillRect/>
                    </a:stretch>
                  </pic:blipFill>
                  <pic:spPr>
                    <a:xfrm>
                      <a:off x="0" y="0"/>
                      <a:ext cx="3949700" cy="2805430"/>
                    </a:xfrm>
                    <a:prstGeom prst="rect">
                      <a:avLst/>
                    </a:prstGeom>
                  </pic:spPr>
                </pic:pic>
              </a:graphicData>
            </a:graphic>
          </wp:anchor>
        </w:drawing>
      </w:r>
    </w:p>
    <w:p w14:paraId="7E82E334" w14:textId="50C0D2D7" w:rsidR="00E310B4" w:rsidRDefault="00000000">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完成所有课程学习及</w:t>
      </w:r>
      <w:r w:rsidR="009A2AEE">
        <w:rPr>
          <w:rFonts w:ascii="仿宋" w:eastAsia="仿宋" w:hAnsi="仿宋" w:cs="仿宋" w:hint="eastAsia"/>
          <w:color w:val="000000"/>
          <w:kern w:val="0"/>
          <w:sz w:val="28"/>
          <w:szCs w:val="28"/>
          <w:lang w:bidi="ar"/>
        </w:rPr>
        <w:t>高</w:t>
      </w:r>
      <w:r w:rsidR="00A6373D">
        <w:rPr>
          <w:rFonts w:ascii="仿宋" w:eastAsia="仿宋" w:hAnsi="仿宋" w:cs="仿宋" w:hint="eastAsia"/>
          <w:color w:val="000000"/>
          <w:kern w:val="0"/>
          <w:sz w:val="28"/>
          <w:szCs w:val="28"/>
          <w:lang w:bidi="ar"/>
        </w:rPr>
        <w:t>级</w:t>
      </w:r>
      <w:r>
        <w:rPr>
          <w:rFonts w:ascii="仿宋" w:eastAsia="仿宋" w:hAnsi="仿宋" w:cs="仿宋"/>
          <w:color w:val="000000"/>
          <w:kern w:val="0"/>
          <w:sz w:val="28"/>
          <w:szCs w:val="28"/>
          <w:lang w:bidi="ar"/>
        </w:rPr>
        <w:t>考评员评测合格后的参培人员可获得由</w:t>
      </w:r>
      <w:r>
        <w:rPr>
          <w:rFonts w:ascii="仿宋" w:eastAsia="仿宋" w:hAnsi="仿宋" w:cs="仿宋" w:hint="eastAsia"/>
          <w:color w:val="000000"/>
          <w:kern w:val="0"/>
          <w:sz w:val="28"/>
          <w:szCs w:val="28"/>
          <w:lang w:bidi="ar"/>
        </w:rPr>
        <w:t>北京易芳堂科技发展有限公司</w:t>
      </w:r>
      <w:r>
        <w:rPr>
          <w:rFonts w:ascii="仿宋" w:eastAsia="仿宋" w:hAnsi="仿宋" w:cs="仿宋"/>
          <w:color w:val="000000"/>
          <w:kern w:val="0"/>
          <w:sz w:val="28"/>
          <w:szCs w:val="28"/>
          <w:lang w:bidi="ar"/>
        </w:rPr>
        <w:t>颁发的《</w:t>
      </w:r>
      <w:bookmarkStart w:id="1" w:name="_Hlk157009763"/>
      <w:r>
        <w:rPr>
          <w:rFonts w:ascii="仿宋" w:eastAsia="仿宋" w:hAnsi="仿宋" w:cs="仿宋" w:hint="eastAsia"/>
          <w:color w:val="000000"/>
          <w:kern w:val="0"/>
          <w:sz w:val="28"/>
          <w:szCs w:val="28"/>
          <w:lang w:bidi="ar"/>
        </w:rPr>
        <w:t>芳香疗法</w:t>
      </w:r>
      <w:bookmarkEnd w:id="1"/>
      <w:r>
        <w:rPr>
          <w:rFonts w:ascii="仿宋" w:eastAsia="仿宋" w:hAnsi="仿宋" w:cs="仿宋"/>
          <w:color w:val="000000"/>
          <w:kern w:val="0"/>
          <w:sz w:val="28"/>
          <w:szCs w:val="28"/>
          <w:lang w:bidi="ar"/>
        </w:rPr>
        <w:t xml:space="preserve"> 1+X 认证讲师证书(</w:t>
      </w:r>
      <w:r w:rsidR="008C1C51">
        <w:rPr>
          <w:rFonts w:ascii="仿宋" w:eastAsia="仿宋" w:hAnsi="仿宋" w:cs="仿宋" w:hint="eastAsia"/>
          <w:color w:val="000000"/>
          <w:kern w:val="0"/>
          <w:sz w:val="28"/>
          <w:szCs w:val="28"/>
          <w:lang w:bidi="ar"/>
        </w:rPr>
        <w:t>高</w:t>
      </w:r>
      <w:r>
        <w:rPr>
          <w:rFonts w:ascii="仿宋" w:eastAsia="仿宋" w:hAnsi="仿宋" w:cs="仿宋" w:hint="eastAsia"/>
          <w:color w:val="000000"/>
          <w:kern w:val="0"/>
          <w:sz w:val="28"/>
          <w:szCs w:val="28"/>
          <w:lang w:bidi="ar"/>
        </w:rPr>
        <w:t>级</w:t>
      </w:r>
      <w:r>
        <w:rPr>
          <w:rFonts w:ascii="仿宋" w:eastAsia="仿宋" w:hAnsi="仿宋" w:cs="仿宋"/>
          <w:color w:val="000000"/>
          <w:kern w:val="0"/>
          <w:sz w:val="28"/>
          <w:szCs w:val="28"/>
          <w:lang w:bidi="ar"/>
        </w:rPr>
        <w:t>) 》、《</w:t>
      </w:r>
      <w:r>
        <w:rPr>
          <w:rFonts w:ascii="仿宋" w:eastAsia="仿宋" w:hAnsi="仿宋" w:cs="仿宋" w:hint="eastAsia"/>
          <w:color w:val="000000"/>
          <w:kern w:val="0"/>
          <w:sz w:val="28"/>
          <w:szCs w:val="28"/>
          <w:lang w:bidi="ar"/>
        </w:rPr>
        <w:t>芳香疗法</w:t>
      </w:r>
      <w:r>
        <w:rPr>
          <w:rFonts w:ascii="仿宋" w:eastAsia="仿宋" w:hAnsi="仿宋" w:cs="仿宋"/>
          <w:color w:val="000000"/>
          <w:kern w:val="0"/>
          <w:sz w:val="28"/>
          <w:szCs w:val="28"/>
          <w:lang w:bidi="ar"/>
        </w:rPr>
        <w:t>1+X认证考评员证书 (</w:t>
      </w:r>
      <w:r w:rsidR="009A2AEE">
        <w:rPr>
          <w:rFonts w:ascii="仿宋" w:eastAsia="仿宋" w:hAnsi="仿宋" w:cs="仿宋" w:hint="eastAsia"/>
          <w:color w:val="000000"/>
          <w:kern w:val="0"/>
          <w:sz w:val="28"/>
          <w:szCs w:val="28"/>
          <w:lang w:bidi="ar"/>
        </w:rPr>
        <w:t>高</w:t>
      </w:r>
      <w:r>
        <w:rPr>
          <w:rFonts w:ascii="仿宋" w:eastAsia="仿宋" w:hAnsi="仿宋" w:cs="仿宋"/>
          <w:color w:val="000000"/>
          <w:kern w:val="0"/>
          <w:sz w:val="28"/>
          <w:szCs w:val="28"/>
          <w:lang w:bidi="ar"/>
        </w:rPr>
        <w:t>级) 》</w:t>
      </w:r>
      <w:r>
        <w:rPr>
          <w:rFonts w:ascii="仿宋" w:eastAsia="仿宋" w:hAnsi="仿宋" w:cs="仿宋" w:hint="eastAsia"/>
          <w:color w:val="000000"/>
          <w:kern w:val="0"/>
          <w:sz w:val="28"/>
          <w:szCs w:val="28"/>
          <w:lang w:bidi="ar"/>
        </w:rPr>
        <w:t>证书。</w:t>
      </w:r>
    </w:p>
    <w:p w14:paraId="4EE1E217" w14:textId="77777777" w:rsidR="00E310B4" w:rsidRPr="00E310B4" w:rsidRDefault="00E310B4" w:rsidP="00E310B4">
      <w:pPr>
        <w:widowControl/>
        <w:spacing w:line="560" w:lineRule="exact"/>
        <w:ind w:firstLineChars="200" w:firstLine="560"/>
        <w:rPr>
          <w:rFonts w:ascii="仿宋" w:eastAsia="仿宋" w:hAnsi="仿宋" w:cs="仿宋"/>
          <w:color w:val="000000"/>
          <w:kern w:val="0"/>
          <w:sz w:val="28"/>
          <w:szCs w:val="28"/>
          <w:lang w:bidi="ar"/>
        </w:rPr>
      </w:pPr>
      <w:r w:rsidRPr="00E310B4">
        <w:rPr>
          <w:rFonts w:ascii="仿宋" w:eastAsia="仿宋" w:hAnsi="仿宋" w:cs="仿宋" w:hint="eastAsia"/>
          <w:color w:val="000000"/>
          <w:kern w:val="0"/>
          <w:sz w:val="28"/>
          <w:szCs w:val="28"/>
          <w:lang w:bidi="ar"/>
        </w:rPr>
        <w:t>此外，完成所有课程学习及考评员评测合格的参培人员可申请</w:t>
      </w:r>
    </w:p>
    <w:p w14:paraId="1669013C" w14:textId="514D72C4" w:rsidR="00072E11" w:rsidRDefault="00E310B4" w:rsidP="00E310B4">
      <w:pPr>
        <w:widowControl/>
        <w:spacing w:line="560" w:lineRule="exact"/>
        <w:rPr>
          <w:rFonts w:ascii="仿宋" w:eastAsia="仿宋" w:hAnsi="仿宋" w:cs="仿宋"/>
          <w:color w:val="000000"/>
          <w:kern w:val="0"/>
          <w:sz w:val="28"/>
          <w:szCs w:val="28"/>
          <w:lang w:bidi="ar"/>
        </w:rPr>
      </w:pPr>
      <w:r w:rsidRPr="00E310B4">
        <w:rPr>
          <w:rFonts w:ascii="仿宋" w:eastAsia="仿宋" w:hAnsi="仿宋" w:cs="仿宋" w:hint="eastAsia"/>
          <w:color w:val="000000"/>
          <w:kern w:val="0"/>
          <w:sz w:val="28"/>
          <w:szCs w:val="28"/>
          <w:lang w:bidi="ar"/>
        </w:rPr>
        <w:t>加入中国民族医药学会芳香医药分会。</w:t>
      </w:r>
      <w:r>
        <w:rPr>
          <w:rFonts w:ascii="仿宋" w:eastAsia="仿宋" w:hAnsi="仿宋" w:cs="仿宋"/>
          <w:color w:val="000000"/>
          <w:kern w:val="0"/>
          <w:sz w:val="28"/>
          <w:szCs w:val="28"/>
          <w:lang w:bidi="ar"/>
        </w:rPr>
        <w:t xml:space="preserve">    </w:t>
      </w:r>
    </w:p>
    <w:p w14:paraId="556127E6" w14:textId="59CCC904" w:rsidR="00072E11" w:rsidRDefault="00E310B4">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3、缴费方式</w:t>
      </w:r>
    </w:p>
    <w:p w14:paraId="0B4478E0" w14:textId="77777777" w:rsidR="00072E11" w:rsidRDefault="00000000">
      <w:pPr>
        <w:ind w:firstLineChars="200" w:firstLine="560"/>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缴费方式为对公汇款或现场刷卡，银行转账汇款账号如下</w:t>
      </w:r>
      <w:r>
        <w:rPr>
          <w:rFonts w:ascii="仿宋" w:eastAsia="仿宋" w:hAnsi="仿宋" w:cs="仿宋" w:hint="eastAsia"/>
          <w:color w:val="000000"/>
          <w:kern w:val="0"/>
          <w:sz w:val="28"/>
          <w:szCs w:val="28"/>
          <w:lang w:bidi="ar"/>
        </w:rPr>
        <w:t>：</w:t>
      </w:r>
    </w:p>
    <w:p w14:paraId="5CDDE671" w14:textId="77777777" w:rsidR="00072E11" w:rsidRDefault="00000000">
      <w:pPr>
        <w:spacing w:line="360" w:lineRule="auto"/>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账户名称：北京易芳堂科技发展有限公司</w:t>
      </w:r>
    </w:p>
    <w:p w14:paraId="47DE5850" w14:textId="77777777" w:rsidR="00072E11" w:rsidRDefault="00000000">
      <w:pPr>
        <w:spacing w:line="360" w:lineRule="auto"/>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开户银行：北京银行丰台支行</w:t>
      </w:r>
    </w:p>
    <w:p w14:paraId="37EED80B" w14:textId="77777777" w:rsidR="00072E11" w:rsidRDefault="00000000">
      <w:pPr>
        <w:framePr w:hSpace="180" w:wrap="around" w:vAnchor="text" w:hAnchor="page" w:x="733" w:y="475"/>
        <w:suppressOverlap/>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 xml:space="preserve"> </w:t>
      </w:r>
    </w:p>
    <w:p w14:paraId="60E2F5CF" w14:textId="77777777"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账号：</w:t>
      </w:r>
      <w:r>
        <w:rPr>
          <w:rFonts w:ascii="仿宋" w:eastAsia="仿宋" w:hAnsi="仿宋" w:cs="仿宋"/>
          <w:color w:val="000000"/>
          <w:kern w:val="0"/>
          <w:sz w:val="28"/>
          <w:szCs w:val="28"/>
          <w:lang w:bidi="ar"/>
        </w:rPr>
        <w:t xml:space="preserve"> 20000031753000010452277</w:t>
      </w:r>
    </w:p>
    <w:p w14:paraId="7DFD01E7" w14:textId="77777777" w:rsidR="00072E11" w:rsidRDefault="00000000">
      <w:pPr>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汇款缴费的学员，需在报到前 3 个工作日内将培训费汇入以</w:t>
      </w:r>
      <w:r>
        <w:rPr>
          <w:rFonts w:ascii="仿宋" w:eastAsia="仿宋" w:hAnsi="仿宋" w:cs="仿宋" w:hint="eastAsia"/>
          <w:color w:val="000000"/>
          <w:kern w:val="0"/>
          <w:sz w:val="28"/>
          <w:szCs w:val="28"/>
          <w:lang w:bidi="ar"/>
        </w:rPr>
        <w:t>上账户。</w:t>
      </w:r>
    </w:p>
    <w:p w14:paraId="6E3EF6D9" w14:textId="1BE49140" w:rsidR="00072E11" w:rsidRDefault="00E310B4">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4、报名途径 </w:t>
      </w:r>
    </w:p>
    <w:p w14:paraId="0090CD76" w14:textId="4C774C34" w:rsidR="00072E11" w:rsidRDefault="00000000">
      <w:pPr>
        <w:widowControl/>
        <w:spacing w:line="56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请</w:t>
      </w:r>
      <w:r>
        <w:rPr>
          <w:rFonts w:ascii="仿宋" w:eastAsia="仿宋" w:hAnsi="仿宋" w:cs="仿宋" w:hint="eastAsia"/>
          <w:color w:val="000000"/>
          <w:kern w:val="0"/>
          <w:sz w:val="28"/>
          <w:szCs w:val="28"/>
          <w:lang w:bidi="ar"/>
        </w:rPr>
        <w:t>于2024年</w:t>
      </w:r>
      <w:r w:rsidR="002F4C38">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月</w:t>
      </w:r>
      <w:r w:rsidR="002F4C38">
        <w:rPr>
          <w:rFonts w:ascii="仿宋" w:eastAsia="仿宋" w:hAnsi="仿宋" w:cs="仿宋" w:hint="eastAsia"/>
          <w:color w:val="000000"/>
          <w:kern w:val="0"/>
          <w:sz w:val="28"/>
          <w:szCs w:val="28"/>
          <w:lang w:bidi="ar"/>
        </w:rPr>
        <w:t>1</w:t>
      </w:r>
      <w:r w:rsidR="004D2E6B">
        <w:rPr>
          <w:rFonts w:ascii="仿宋" w:eastAsia="仿宋" w:hAnsi="仿宋" w:cs="仿宋" w:hint="eastAsia"/>
          <w:color w:val="000000"/>
          <w:kern w:val="0"/>
          <w:sz w:val="28"/>
          <w:szCs w:val="28"/>
          <w:lang w:bidi="ar"/>
        </w:rPr>
        <w:t>7</w:t>
      </w:r>
      <w:r>
        <w:rPr>
          <w:rFonts w:ascii="仿宋" w:eastAsia="仿宋" w:hAnsi="仿宋" w:cs="仿宋" w:hint="eastAsia"/>
          <w:color w:val="000000"/>
          <w:kern w:val="0"/>
          <w:sz w:val="28"/>
          <w:szCs w:val="28"/>
          <w:lang w:bidi="ar"/>
        </w:rPr>
        <w:t>日前填写附件一（报名回执单），提交至邮箱：</w:t>
      </w:r>
      <w:hyperlink r:id="rId9" w:history="1">
        <w:r>
          <w:rPr>
            <w:rStyle w:val="aa"/>
            <w:rFonts w:ascii="仿宋" w:eastAsia="仿宋" w:hAnsi="仿宋" w:cs="仿宋"/>
            <w:kern w:val="0"/>
            <w:sz w:val="28"/>
            <w:szCs w:val="28"/>
            <w:lang w:bidi="ar"/>
          </w:rPr>
          <w:t>szlzs2018@126.com</w:t>
        </w:r>
      </w:hyperlink>
      <w:r>
        <w:rPr>
          <w:rFonts w:ascii="仿宋" w:eastAsia="仿宋" w:hAnsi="仿宋" w:cs="仿宋" w:hint="eastAsia"/>
          <w:color w:val="000000"/>
          <w:kern w:val="0"/>
          <w:sz w:val="28"/>
          <w:szCs w:val="28"/>
          <w:lang w:bidi="ar"/>
        </w:rPr>
        <w:t>，此外</w:t>
      </w:r>
      <w:r>
        <w:rPr>
          <w:rFonts w:ascii="仿宋" w:eastAsia="仿宋" w:hAnsi="仿宋" w:cs="仿宋"/>
          <w:color w:val="000000"/>
          <w:kern w:val="0"/>
          <w:sz w:val="28"/>
          <w:szCs w:val="28"/>
          <w:lang w:bidi="ar"/>
        </w:rPr>
        <w:t>添加以下微</w:t>
      </w:r>
      <w:r>
        <w:rPr>
          <w:rFonts w:ascii="仿宋" w:eastAsia="仿宋" w:hAnsi="仿宋" w:cs="仿宋" w:hint="eastAsia"/>
          <w:color w:val="000000"/>
          <w:kern w:val="0"/>
          <w:sz w:val="28"/>
          <w:szCs w:val="28"/>
          <w:lang w:bidi="ar"/>
        </w:rPr>
        <w:t>信</w:t>
      </w:r>
      <w:r>
        <w:rPr>
          <w:rFonts w:ascii="仿宋" w:eastAsia="仿宋" w:hAnsi="仿宋" w:cs="仿宋"/>
          <w:color w:val="000000"/>
          <w:kern w:val="0"/>
          <w:sz w:val="28"/>
          <w:szCs w:val="28"/>
          <w:lang w:bidi="ar"/>
        </w:rPr>
        <w:t>(</w:t>
      </w:r>
      <w:r>
        <w:rPr>
          <w:rFonts w:ascii="仿宋" w:eastAsia="仿宋" w:hAnsi="仿宋" w:cs="仿宋" w:hint="eastAsia"/>
          <w:color w:val="000000"/>
          <w:kern w:val="0"/>
          <w:sz w:val="28"/>
          <w:szCs w:val="28"/>
          <w:lang w:bidi="ar"/>
        </w:rPr>
        <w:t>18610690707或1</w:t>
      </w:r>
      <w:r w:rsidR="00E83F05">
        <w:rPr>
          <w:rFonts w:ascii="仿宋" w:eastAsia="仿宋" w:hAnsi="仿宋" w:cs="仿宋" w:hint="eastAsia"/>
          <w:color w:val="000000"/>
          <w:kern w:val="0"/>
          <w:sz w:val="28"/>
          <w:szCs w:val="28"/>
          <w:lang w:bidi="ar"/>
        </w:rPr>
        <w:t>3391633312</w:t>
      </w:r>
      <w:r>
        <w:rPr>
          <w:rFonts w:ascii="仿宋" w:eastAsia="仿宋" w:hAnsi="仿宋" w:cs="仿宋"/>
          <w:color w:val="000000"/>
          <w:kern w:val="0"/>
          <w:sz w:val="28"/>
          <w:szCs w:val="28"/>
          <w:lang w:bidi="ar"/>
        </w:rPr>
        <w:t>）,以便受邀加入“</w:t>
      </w:r>
      <w:r>
        <w:rPr>
          <w:rFonts w:ascii="仿宋" w:eastAsia="仿宋" w:hAnsi="仿宋" w:cs="仿宋" w:hint="eastAsia"/>
          <w:color w:val="000000"/>
          <w:kern w:val="0"/>
          <w:sz w:val="28"/>
          <w:szCs w:val="28"/>
          <w:lang w:bidi="ar"/>
        </w:rPr>
        <w:t>芳香疗法</w:t>
      </w:r>
      <w:r>
        <w:rPr>
          <w:rFonts w:ascii="仿宋" w:eastAsia="仿宋" w:hAnsi="仿宋" w:cs="仿宋"/>
          <w:color w:val="000000"/>
          <w:kern w:val="0"/>
          <w:sz w:val="28"/>
          <w:szCs w:val="28"/>
          <w:lang w:bidi="ar"/>
        </w:rPr>
        <w:t>1+X 师资培训” 微信群，后期本次培训相关信息都将在该微信群发布。</w:t>
      </w:r>
    </w:p>
    <w:p w14:paraId="4E26C743" w14:textId="77777777" w:rsidR="00072E11" w:rsidRDefault="00000000">
      <w:pPr>
        <w:widowControl/>
        <w:spacing w:line="600" w:lineRule="exact"/>
        <w:ind w:firstLineChars="200" w:firstLine="562"/>
        <w:jc w:val="left"/>
        <w:rPr>
          <w:rFonts w:ascii="仿宋" w:eastAsia="仿宋" w:hAnsi="仿宋" w:cs="仿宋"/>
          <w:color w:val="000000"/>
          <w:kern w:val="0"/>
          <w:sz w:val="28"/>
          <w:szCs w:val="28"/>
          <w:lang w:bidi="ar"/>
        </w:rPr>
      </w:pPr>
      <w:r>
        <w:rPr>
          <w:rFonts w:ascii="仿宋" w:eastAsia="仿宋" w:hAnsi="仿宋" w:cs="仿宋" w:hint="eastAsia"/>
          <w:b/>
          <w:bCs/>
          <w:color w:val="000000"/>
          <w:kern w:val="0"/>
          <w:sz w:val="28"/>
          <w:szCs w:val="28"/>
          <w:lang w:bidi="ar"/>
        </w:rPr>
        <w:t>三、联系方式</w:t>
      </w:r>
    </w:p>
    <w:p w14:paraId="40B7334D" w14:textId="3138E662" w:rsidR="00072E11" w:rsidRDefault="00000000">
      <w:pPr>
        <w:widowControl/>
        <w:spacing w:line="60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杨老师： 18610690707</w:t>
      </w:r>
    </w:p>
    <w:p w14:paraId="4C3F981A" w14:textId="405DE27C" w:rsidR="006B16E8" w:rsidRDefault="00A45EFC">
      <w:pPr>
        <w:widowControl/>
        <w:spacing w:line="60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朱</w:t>
      </w:r>
      <w:r w:rsidR="006B16E8">
        <w:rPr>
          <w:rFonts w:ascii="仿宋" w:eastAsia="仿宋" w:hAnsi="仿宋" w:cs="仿宋" w:hint="eastAsia"/>
          <w:color w:val="000000"/>
          <w:kern w:val="0"/>
          <w:sz w:val="28"/>
          <w:szCs w:val="28"/>
          <w:lang w:bidi="ar"/>
        </w:rPr>
        <w:t>老师：</w:t>
      </w:r>
      <w:r w:rsidR="00E83F05">
        <w:rPr>
          <w:rFonts w:ascii="仿宋" w:eastAsia="仿宋" w:hAnsi="仿宋" w:cs="仿宋" w:hint="eastAsia"/>
          <w:color w:val="000000"/>
          <w:kern w:val="0"/>
          <w:sz w:val="28"/>
          <w:szCs w:val="28"/>
          <w:lang w:bidi="ar"/>
        </w:rPr>
        <w:t xml:space="preserve"> 13391633312</w:t>
      </w:r>
    </w:p>
    <w:p w14:paraId="57047CD5" w14:textId="54CCA12E" w:rsidR="006B16E8" w:rsidRDefault="006B16E8">
      <w:pPr>
        <w:widowControl/>
        <w:spacing w:line="600" w:lineRule="exact"/>
        <w:ind w:firstLineChars="200" w:firstLine="560"/>
        <w:jc w:val="left"/>
        <w:rPr>
          <w:rFonts w:ascii="仿宋" w:eastAsia="仿宋" w:hAnsi="仿宋" w:cs="仿宋"/>
          <w:color w:val="000000"/>
          <w:kern w:val="0"/>
          <w:sz w:val="28"/>
          <w:szCs w:val="28"/>
          <w:lang w:bidi="ar"/>
        </w:rPr>
      </w:pPr>
    </w:p>
    <w:p w14:paraId="4F37EDBC" w14:textId="77777777" w:rsidR="00072E11" w:rsidRDefault="00072E11">
      <w:pPr>
        <w:widowControl/>
        <w:jc w:val="left"/>
        <w:rPr>
          <w:rFonts w:ascii="仿宋" w:eastAsia="仿宋" w:hAnsi="仿宋" w:cs="仿宋"/>
          <w:color w:val="000000"/>
          <w:kern w:val="0"/>
          <w:sz w:val="28"/>
          <w:szCs w:val="28"/>
          <w:lang w:bidi="ar"/>
        </w:rPr>
      </w:pPr>
    </w:p>
    <w:p w14:paraId="2FA81A31" w14:textId="77777777" w:rsidR="00072E11" w:rsidRDefault="00072E11">
      <w:pPr>
        <w:widowControl/>
        <w:jc w:val="left"/>
        <w:rPr>
          <w:rFonts w:ascii="仿宋" w:eastAsia="仿宋" w:hAnsi="仿宋" w:cs="仿宋"/>
          <w:color w:val="000000"/>
          <w:kern w:val="0"/>
          <w:sz w:val="28"/>
          <w:szCs w:val="28"/>
          <w:lang w:bidi="ar"/>
        </w:rPr>
      </w:pPr>
    </w:p>
    <w:p w14:paraId="5F019BEC" w14:textId="127A274D" w:rsidR="00072E11" w:rsidRDefault="002F4C38">
      <w:pPr>
        <w:widowControl/>
        <w:jc w:val="left"/>
        <w:rPr>
          <w:rFonts w:ascii="仿宋" w:eastAsia="仿宋" w:hAnsi="仿宋" w:cs="仿宋"/>
          <w:color w:val="000000"/>
          <w:kern w:val="0"/>
          <w:sz w:val="28"/>
          <w:szCs w:val="28"/>
          <w:lang w:bidi="ar"/>
        </w:rPr>
      </w:pPr>
      <w:r>
        <w:rPr>
          <w:rFonts w:ascii="仿宋" w:eastAsia="仿宋" w:hAnsi="仿宋" w:cs="仿宋" w:hint="eastAsia"/>
          <w:noProof/>
          <w:kern w:val="0"/>
          <w:sz w:val="28"/>
          <w:szCs w:val="28"/>
          <w:lang w:bidi="ar"/>
        </w:rPr>
        <w:drawing>
          <wp:anchor distT="0" distB="0" distL="114300" distR="114300" simplePos="0" relativeHeight="251660288" behindDoc="0" locked="0" layoutInCell="1" allowOverlap="1" wp14:anchorId="4ACD0407" wp14:editId="1CE3E4CC">
            <wp:simplePos x="0" y="0"/>
            <wp:positionH relativeFrom="column">
              <wp:posOffset>3579495</wp:posOffset>
            </wp:positionH>
            <wp:positionV relativeFrom="paragraph">
              <wp:posOffset>273685</wp:posOffset>
            </wp:positionV>
            <wp:extent cx="1508760" cy="1445260"/>
            <wp:effectExtent l="0" t="0" r="15240" b="254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1508760" cy="1445260"/>
                    </a:xfrm>
                    <a:prstGeom prst="rect">
                      <a:avLst/>
                    </a:prstGeom>
                  </pic:spPr>
                </pic:pic>
              </a:graphicData>
            </a:graphic>
          </wp:anchor>
        </w:drawing>
      </w:r>
    </w:p>
    <w:p w14:paraId="5BC78992" w14:textId="4768971E" w:rsidR="00072E11" w:rsidRDefault="00072E11">
      <w:pPr>
        <w:widowControl/>
        <w:jc w:val="left"/>
        <w:rPr>
          <w:rFonts w:ascii="仿宋" w:eastAsia="仿宋" w:hAnsi="仿宋" w:cs="仿宋"/>
          <w:color w:val="000000"/>
          <w:kern w:val="0"/>
          <w:sz w:val="28"/>
          <w:szCs w:val="28"/>
          <w:lang w:bidi="ar"/>
        </w:rPr>
      </w:pPr>
    </w:p>
    <w:p w14:paraId="10F581E8" w14:textId="77777777" w:rsidR="00072E11" w:rsidRDefault="00000000">
      <w:pPr>
        <w:widowControl/>
        <w:jc w:val="right"/>
      </w:pPr>
      <w:r>
        <w:rPr>
          <w:rFonts w:ascii="仿宋" w:eastAsia="仿宋" w:hAnsi="仿宋" w:cs="仿宋"/>
          <w:color w:val="000000"/>
          <w:kern w:val="0"/>
          <w:sz w:val="28"/>
          <w:szCs w:val="28"/>
          <w:lang w:bidi="ar"/>
        </w:rPr>
        <w:t xml:space="preserve">北京易芳堂科技发展有限公司 </w:t>
      </w:r>
    </w:p>
    <w:p w14:paraId="358548EB" w14:textId="27924E57" w:rsidR="00072E11" w:rsidRDefault="00000000">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                                 2024年</w:t>
      </w:r>
      <w:r w:rsidR="002F4C38">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月</w:t>
      </w:r>
      <w:r w:rsidR="0011018B">
        <w:rPr>
          <w:rFonts w:ascii="仿宋" w:eastAsia="仿宋" w:hAnsi="仿宋" w:cs="仿宋" w:hint="eastAsia"/>
          <w:color w:val="000000"/>
          <w:kern w:val="0"/>
          <w:sz w:val="28"/>
          <w:szCs w:val="28"/>
          <w:lang w:bidi="ar"/>
        </w:rPr>
        <w:t>26</w:t>
      </w:r>
      <w:r>
        <w:rPr>
          <w:rFonts w:ascii="仿宋" w:eastAsia="仿宋" w:hAnsi="仿宋" w:cs="仿宋" w:hint="eastAsia"/>
          <w:color w:val="000000"/>
          <w:kern w:val="0"/>
          <w:sz w:val="28"/>
          <w:szCs w:val="28"/>
          <w:lang w:bidi="ar"/>
        </w:rPr>
        <w:t>日</w:t>
      </w:r>
    </w:p>
    <w:p w14:paraId="425FF878" w14:textId="77777777" w:rsidR="00072E11" w:rsidRDefault="00072E11">
      <w:pPr>
        <w:widowControl/>
        <w:rPr>
          <w:rFonts w:ascii="仿宋" w:eastAsia="仿宋" w:hAnsi="仿宋" w:cs="仿宋"/>
          <w:kern w:val="0"/>
          <w:sz w:val="28"/>
          <w:szCs w:val="28"/>
          <w:lang w:bidi="ar"/>
        </w:rPr>
      </w:pPr>
    </w:p>
    <w:sectPr w:rsidR="00072E1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B2AB9" w14:textId="77777777" w:rsidR="00C83F05" w:rsidRDefault="00C83F05">
      <w:r>
        <w:separator/>
      </w:r>
    </w:p>
  </w:endnote>
  <w:endnote w:type="continuationSeparator" w:id="0">
    <w:p w14:paraId="057030CF" w14:textId="77777777" w:rsidR="00C83F05" w:rsidRDefault="00C8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C0A6DA9-987F-448F-8800-829AA2853DC1}"/>
  </w:font>
  <w:font w:name="仿宋">
    <w:panose1 w:val="02010609060101010101"/>
    <w:charset w:val="86"/>
    <w:family w:val="modern"/>
    <w:pitch w:val="fixed"/>
    <w:sig w:usb0="800002BF" w:usb1="38CF7CFA" w:usb2="00000016" w:usb3="00000000" w:csb0="00040001" w:csb1="00000000"/>
    <w:embedRegular r:id="rId2" w:subsetted="1" w:fontKey="{A22DFA6D-C1B2-4103-B60E-998A6C0B9C1E}"/>
    <w:embedBold r:id="rId3" w:subsetted="1" w:fontKey="{BBBA13E6-CFCD-4B73-AC25-6FEEB26D864C}"/>
  </w:font>
  <w:font w:name="华文中宋">
    <w:panose1 w:val="02010600040101010101"/>
    <w:charset w:val="86"/>
    <w:family w:val="auto"/>
    <w:pitch w:val="variable"/>
    <w:sig w:usb0="00000287" w:usb1="080F0000" w:usb2="00000010" w:usb3="00000000" w:csb0="0004009F" w:csb1="00000000"/>
    <w:embedBold r:id="rId4" w:subsetted="1" w:fontKey="{D893F437-93A8-4BF6-8EBB-36E77A0F4CCF}"/>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04DF" w14:textId="77777777" w:rsidR="00072E11" w:rsidRDefault="00000000">
    <w:pPr>
      <w:pStyle w:val="a6"/>
    </w:pPr>
    <w:r>
      <w:rPr>
        <w:noProof/>
      </w:rPr>
      <mc:AlternateContent>
        <mc:Choice Requires="wps">
          <w:drawing>
            <wp:anchor distT="0" distB="0" distL="114300" distR="114300" simplePos="0" relativeHeight="251659264" behindDoc="0" locked="0" layoutInCell="1" allowOverlap="1" wp14:anchorId="65B9FADB" wp14:editId="2AD98B56">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71379" w14:textId="77777777" w:rsidR="00072E11"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56C6D" w14:textId="77777777" w:rsidR="00C83F05" w:rsidRDefault="00C83F05">
      <w:r>
        <w:separator/>
      </w:r>
    </w:p>
  </w:footnote>
  <w:footnote w:type="continuationSeparator" w:id="0">
    <w:p w14:paraId="233C16F6" w14:textId="77777777" w:rsidR="00C83F05" w:rsidRDefault="00C8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2631"/>
    <w:multiLevelType w:val="multilevel"/>
    <w:tmpl w:val="11AC2631"/>
    <w:lvl w:ilvl="0">
      <w:start w:val="1"/>
      <w:numFmt w:val="japaneseCounting"/>
      <w:lvlText w:val="%1、"/>
      <w:lvlJc w:val="left"/>
      <w:pPr>
        <w:ind w:left="1282" w:hanging="720"/>
      </w:pPr>
      <w:rPr>
        <w:rFonts w:hint="default"/>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num w:numId="1" w16cid:durableId="18640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MwODJiMzE2ODQ3ZDdlMTM3YTRmZjIyNjlkMDcwNmIifQ=="/>
  </w:docVars>
  <w:rsids>
    <w:rsidRoot w:val="072603E0"/>
    <w:rsid w:val="00072E11"/>
    <w:rsid w:val="00095E48"/>
    <w:rsid w:val="000C2475"/>
    <w:rsid w:val="000C4C56"/>
    <w:rsid w:val="0011018B"/>
    <w:rsid w:val="00167BC9"/>
    <w:rsid w:val="001C6028"/>
    <w:rsid w:val="002413C5"/>
    <w:rsid w:val="002B3631"/>
    <w:rsid w:val="002D26FE"/>
    <w:rsid w:val="002E38F0"/>
    <w:rsid w:val="002F4C38"/>
    <w:rsid w:val="00387361"/>
    <w:rsid w:val="003C63D6"/>
    <w:rsid w:val="003E0656"/>
    <w:rsid w:val="0040516B"/>
    <w:rsid w:val="00460AF5"/>
    <w:rsid w:val="00480D4F"/>
    <w:rsid w:val="0049363A"/>
    <w:rsid w:val="00497BF0"/>
    <w:rsid w:val="004C00F9"/>
    <w:rsid w:val="004D2E6B"/>
    <w:rsid w:val="005015A9"/>
    <w:rsid w:val="00502D98"/>
    <w:rsid w:val="00514F3B"/>
    <w:rsid w:val="00517CC7"/>
    <w:rsid w:val="00571181"/>
    <w:rsid w:val="005B4AF0"/>
    <w:rsid w:val="005E09FA"/>
    <w:rsid w:val="005E7C89"/>
    <w:rsid w:val="00655E11"/>
    <w:rsid w:val="006B16E8"/>
    <w:rsid w:val="006E5E4E"/>
    <w:rsid w:val="006F0CCE"/>
    <w:rsid w:val="0073601D"/>
    <w:rsid w:val="007549D4"/>
    <w:rsid w:val="00786C88"/>
    <w:rsid w:val="007906F1"/>
    <w:rsid w:val="007E0F6B"/>
    <w:rsid w:val="00816B74"/>
    <w:rsid w:val="00833F05"/>
    <w:rsid w:val="008A59B4"/>
    <w:rsid w:val="008C1C51"/>
    <w:rsid w:val="00926233"/>
    <w:rsid w:val="009549AC"/>
    <w:rsid w:val="00967D8E"/>
    <w:rsid w:val="00973109"/>
    <w:rsid w:val="009A2AEE"/>
    <w:rsid w:val="009D70CA"/>
    <w:rsid w:val="009F204E"/>
    <w:rsid w:val="009F3E8B"/>
    <w:rsid w:val="00A15D48"/>
    <w:rsid w:val="00A45EFC"/>
    <w:rsid w:val="00A507A7"/>
    <w:rsid w:val="00A6373D"/>
    <w:rsid w:val="00A66CCB"/>
    <w:rsid w:val="00A967D4"/>
    <w:rsid w:val="00AF0680"/>
    <w:rsid w:val="00B30DEA"/>
    <w:rsid w:val="00B423DD"/>
    <w:rsid w:val="00B672D8"/>
    <w:rsid w:val="00C83F05"/>
    <w:rsid w:val="00C903DB"/>
    <w:rsid w:val="00CC4ED9"/>
    <w:rsid w:val="00CF1ECD"/>
    <w:rsid w:val="00CF2CC3"/>
    <w:rsid w:val="00D61EA3"/>
    <w:rsid w:val="00DA5ADC"/>
    <w:rsid w:val="00DB772A"/>
    <w:rsid w:val="00DE3555"/>
    <w:rsid w:val="00E075D7"/>
    <w:rsid w:val="00E310B4"/>
    <w:rsid w:val="00E83F05"/>
    <w:rsid w:val="00EA72C4"/>
    <w:rsid w:val="00EB3B1A"/>
    <w:rsid w:val="00EF3CE2"/>
    <w:rsid w:val="00F40868"/>
    <w:rsid w:val="00F95DBF"/>
    <w:rsid w:val="00FA1F40"/>
    <w:rsid w:val="00FC1FC5"/>
    <w:rsid w:val="00FF66A6"/>
    <w:rsid w:val="017D5C48"/>
    <w:rsid w:val="01B80405"/>
    <w:rsid w:val="02092CA6"/>
    <w:rsid w:val="027B0F88"/>
    <w:rsid w:val="029B2B6A"/>
    <w:rsid w:val="02C22E67"/>
    <w:rsid w:val="036E3CE1"/>
    <w:rsid w:val="04A4737E"/>
    <w:rsid w:val="04DA4243"/>
    <w:rsid w:val="065200B4"/>
    <w:rsid w:val="072603E0"/>
    <w:rsid w:val="096B2D0D"/>
    <w:rsid w:val="0A0D5FB2"/>
    <w:rsid w:val="0A640231"/>
    <w:rsid w:val="0AFD32E4"/>
    <w:rsid w:val="0B2A5F95"/>
    <w:rsid w:val="0B4E72A8"/>
    <w:rsid w:val="0D8562F4"/>
    <w:rsid w:val="0DB07FFA"/>
    <w:rsid w:val="0FE96944"/>
    <w:rsid w:val="118C731A"/>
    <w:rsid w:val="11AE50AD"/>
    <w:rsid w:val="11FD3035"/>
    <w:rsid w:val="12F31745"/>
    <w:rsid w:val="15BA6370"/>
    <w:rsid w:val="16203A11"/>
    <w:rsid w:val="1749585B"/>
    <w:rsid w:val="175163CC"/>
    <w:rsid w:val="18112C06"/>
    <w:rsid w:val="18E10B38"/>
    <w:rsid w:val="19C15ADD"/>
    <w:rsid w:val="1AC20266"/>
    <w:rsid w:val="1B150ED3"/>
    <w:rsid w:val="20C932CD"/>
    <w:rsid w:val="2129485A"/>
    <w:rsid w:val="22BF603E"/>
    <w:rsid w:val="239F5386"/>
    <w:rsid w:val="26364DF6"/>
    <w:rsid w:val="266E73C2"/>
    <w:rsid w:val="26D34B02"/>
    <w:rsid w:val="27457C4F"/>
    <w:rsid w:val="2912015A"/>
    <w:rsid w:val="2AFE066F"/>
    <w:rsid w:val="2BA034FC"/>
    <w:rsid w:val="2BFE5F24"/>
    <w:rsid w:val="2C170716"/>
    <w:rsid w:val="2CC37DAF"/>
    <w:rsid w:val="2DF764B7"/>
    <w:rsid w:val="2E0D51B5"/>
    <w:rsid w:val="2E9452AE"/>
    <w:rsid w:val="2E9C4C38"/>
    <w:rsid w:val="2FFB39ED"/>
    <w:rsid w:val="307315CE"/>
    <w:rsid w:val="30750E31"/>
    <w:rsid w:val="30AF5572"/>
    <w:rsid w:val="312D1C71"/>
    <w:rsid w:val="323716A1"/>
    <w:rsid w:val="33BD22C9"/>
    <w:rsid w:val="33E05F54"/>
    <w:rsid w:val="375863B4"/>
    <w:rsid w:val="397B606C"/>
    <w:rsid w:val="3B115AB1"/>
    <w:rsid w:val="3BDA3043"/>
    <w:rsid w:val="3D05120E"/>
    <w:rsid w:val="3FD16E7B"/>
    <w:rsid w:val="3FD525DF"/>
    <w:rsid w:val="40645C70"/>
    <w:rsid w:val="408857C5"/>
    <w:rsid w:val="40E32D18"/>
    <w:rsid w:val="419B54E7"/>
    <w:rsid w:val="422C4AA3"/>
    <w:rsid w:val="42410680"/>
    <w:rsid w:val="45AB68D0"/>
    <w:rsid w:val="475E2A2D"/>
    <w:rsid w:val="47947ED2"/>
    <w:rsid w:val="49FA1DB5"/>
    <w:rsid w:val="4B012A07"/>
    <w:rsid w:val="4BC443E1"/>
    <w:rsid w:val="4DE17D1F"/>
    <w:rsid w:val="4F5D5052"/>
    <w:rsid w:val="50726A6D"/>
    <w:rsid w:val="50C34E25"/>
    <w:rsid w:val="51F55885"/>
    <w:rsid w:val="52E66548"/>
    <w:rsid w:val="52F91308"/>
    <w:rsid w:val="534B6D5B"/>
    <w:rsid w:val="5505263D"/>
    <w:rsid w:val="583C4772"/>
    <w:rsid w:val="584278F9"/>
    <w:rsid w:val="5A1C26E9"/>
    <w:rsid w:val="5BA137F7"/>
    <w:rsid w:val="5D4B5E3D"/>
    <w:rsid w:val="5D4F575A"/>
    <w:rsid w:val="5EA23668"/>
    <w:rsid w:val="5F746F35"/>
    <w:rsid w:val="60E61049"/>
    <w:rsid w:val="61845570"/>
    <w:rsid w:val="61C94A6B"/>
    <w:rsid w:val="62163876"/>
    <w:rsid w:val="627724CC"/>
    <w:rsid w:val="659D3240"/>
    <w:rsid w:val="6781287B"/>
    <w:rsid w:val="67FB3D8E"/>
    <w:rsid w:val="680201C5"/>
    <w:rsid w:val="6A9D6DFD"/>
    <w:rsid w:val="6B030D32"/>
    <w:rsid w:val="6B2A637F"/>
    <w:rsid w:val="6B7C68E0"/>
    <w:rsid w:val="6BF50BF8"/>
    <w:rsid w:val="6C2D70FC"/>
    <w:rsid w:val="6E8108EE"/>
    <w:rsid w:val="70036BB5"/>
    <w:rsid w:val="7091735B"/>
    <w:rsid w:val="7548423A"/>
    <w:rsid w:val="779E2F07"/>
    <w:rsid w:val="792B3A88"/>
    <w:rsid w:val="7CBA0E78"/>
    <w:rsid w:val="7CCC1519"/>
    <w:rsid w:val="7D283BCC"/>
    <w:rsid w:val="7DE83F17"/>
    <w:rsid w:val="7E327826"/>
    <w:rsid w:val="7E3435E6"/>
    <w:rsid w:val="7E673DA4"/>
    <w:rsid w:val="7F24768D"/>
    <w:rsid w:val="7F266111"/>
    <w:rsid w:val="7FC0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FBEAF3"/>
  <w15:docId w15:val="{65855F20-01CD-4ED7-8E37-7F716237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rFonts w:ascii="宋体" w:eastAsia="宋体" w:hAnsi="宋体" w:cs="宋体"/>
      <w:sz w:val="28"/>
      <w:szCs w:val="28"/>
      <w:lang w:val="zh-CN" w:bidi="zh-CN"/>
    </w:rPr>
  </w:style>
  <w:style w:type="paragraph" w:styleId="a4">
    <w:name w:val="Date"/>
    <w:basedOn w:val="a"/>
    <w:next w:val="a"/>
    <w:link w:val="a5"/>
    <w:autoRedefine/>
    <w:qFormat/>
    <w:pPr>
      <w:ind w:leftChars="2500" w:left="10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Pr>
      <w:color w:val="0563C1" w:themeColor="hyperlink"/>
      <w:u w:val="single"/>
    </w:rPr>
  </w:style>
  <w:style w:type="paragraph" w:styleId="ab">
    <w:name w:val="List Paragraph"/>
    <w:basedOn w:val="a"/>
    <w:autoRedefine/>
    <w:uiPriority w:val="99"/>
    <w:qFormat/>
    <w:pPr>
      <w:ind w:firstLineChars="200" w:firstLine="420"/>
    </w:pPr>
  </w:style>
  <w:style w:type="character" w:customStyle="1" w:styleId="a5">
    <w:name w:val="日期 字符"/>
    <w:basedOn w:val="a0"/>
    <w:link w:val="a4"/>
    <w:autoRedefine/>
    <w:qFormat/>
    <w:rPr>
      <w:rFonts w:asciiTheme="minorHAnsi" w:eastAsiaTheme="minorEastAsia" w:hAnsiTheme="minorHAnsi" w:cstheme="minorBidi"/>
      <w:kern w:val="2"/>
      <w:sz w:val="21"/>
      <w:szCs w:val="24"/>
    </w:rPr>
  </w:style>
  <w:style w:type="character" w:customStyle="1" w:styleId="generalinfo-address-text">
    <w:name w:val="generalinfo-address-text"/>
    <w:basedOn w:val="a0"/>
  </w:style>
  <w:style w:type="character" w:customStyle="1" w:styleId="1">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zlzs2018@126.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4</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 ?</cp:lastModifiedBy>
  <cp:revision>6</cp:revision>
  <cp:lastPrinted>2024-05-24T02:53:00Z</cp:lastPrinted>
  <dcterms:created xsi:type="dcterms:W3CDTF">2024-05-24T02:44:00Z</dcterms:created>
  <dcterms:modified xsi:type="dcterms:W3CDTF">2024-05-26T08:01:00Z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85E537E2ED504E2FBAEC6396A69266C6</vt:lpwstr>
  </property>
</Properties>
</file>