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宋体"/>
          <w:sz w:val="21"/>
        </w:rPr>
      </w:pPr>
    </w:p>
    <w:p>
      <w:pPr>
        <w:spacing w:before="298" w:line="180" w:lineRule="auto"/>
        <w:ind w:firstLine="142"/>
        <w:rPr>
          <w:rFonts w:ascii="等线" w:hAnsi="等线" w:eastAsia="等线" w:cs="等线"/>
          <w:sz w:val="88"/>
          <w:szCs w:val="88"/>
        </w:rPr>
      </w:pPr>
      <w:r>
        <w:rPr>
          <w:rFonts w:ascii="等线" w:hAnsi="等线" w:eastAsia="等线" w:cs="等线"/>
          <w:b/>
          <w:bCs/>
          <w:color w:val="FF0000"/>
          <w:spacing w:val="-64"/>
          <w:w w:val="72"/>
          <w:sz w:val="88"/>
          <w:szCs w:val="88"/>
        </w:rPr>
        <w:t>东北师大理想软件股份有限公司</w:t>
      </w:r>
    </w:p>
    <w:p>
      <w:pPr>
        <w:spacing w:line="250" w:lineRule="auto"/>
        <w:rPr>
          <w:rFonts w:ascii="宋体"/>
          <w:sz w:val="21"/>
        </w:rPr>
      </w:pPr>
    </w:p>
    <w:p>
      <w:pPr>
        <w:spacing w:line="30" w:lineRule="exact"/>
        <w:ind w:firstLine="79"/>
        <w:textAlignment w:val="center"/>
      </w:pPr>
      <w:r>
        <w:drawing>
          <wp:inline distT="0" distB="0" distL="0" distR="0">
            <wp:extent cx="5271770" cy="19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5271770" cy="19050"/>
                    </a:xfrm>
                    <a:prstGeom prst="rect">
                      <a:avLst/>
                    </a:prstGeom>
                  </pic:spPr>
                </pic:pic>
              </a:graphicData>
            </a:graphic>
          </wp:inline>
        </w:drawing>
      </w:r>
    </w:p>
    <w:p>
      <w:pPr>
        <w:spacing w:line="389"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before="143" w:line="240" w:lineRule="auto"/>
        <w:jc w:val="center"/>
        <w:textAlignment w:val="baseline"/>
        <w:rPr>
          <w:rFonts w:ascii="宋体" w:hAnsi="宋体" w:eastAsia="宋体" w:cs="宋体"/>
          <w:spacing w:val="-12"/>
          <w:sz w:val="44"/>
          <w:szCs w:val="44"/>
          <w14:textOutline w14:w="7972" w14:cap="sq" w14:cmpd="sng">
            <w14:solidFill>
              <w14:srgbClr w14:val="000000"/>
            </w14:solidFill>
            <w14:prstDash w14:val="solid"/>
            <w14:bevel/>
          </w14:textOutline>
        </w:rPr>
      </w:pPr>
      <w:r>
        <w:rPr>
          <w:rFonts w:ascii="宋体" w:hAnsi="宋体" w:eastAsia="宋体" w:cs="宋体"/>
          <w:spacing w:val="2"/>
          <w:sz w:val="44"/>
          <w:szCs w:val="44"/>
          <w14:textOutline w14:w="7972" w14:cap="sq" w14:cmpd="sng">
            <w14:solidFill>
              <w14:srgbClr w14:val="000000"/>
            </w14:solidFill>
            <w14:prstDash w14:val="solid"/>
            <w14:bevel/>
          </w14:textOutline>
        </w:rPr>
        <w:t>“1+X”职业技能等级证书</w:t>
      </w:r>
      <w:r>
        <w:rPr>
          <w:rFonts w:ascii="宋体" w:hAnsi="宋体" w:eastAsia="宋体" w:cs="宋体"/>
          <w:spacing w:val="-12"/>
          <w:sz w:val="44"/>
          <w:szCs w:val="44"/>
          <w14:textOutline w14:w="7972" w14:cap="sq" w14:cmpd="sng">
            <w14:solidFill>
              <w14:srgbClr w14:val="000000"/>
            </w14:solidFill>
            <w14:prstDash w14:val="solid"/>
            <w14:bevel/>
          </w14:textOutline>
        </w:rPr>
        <w:t>《生涯规划指导</w:t>
      </w:r>
      <w:r>
        <w:rPr>
          <w:rFonts w:hint="eastAsia" w:ascii="宋体" w:hAnsi="宋体" w:eastAsia="宋体" w:cs="宋体"/>
          <w:spacing w:val="-12"/>
          <w:sz w:val="44"/>
          <w:szCs w:val="44"/>
          <w:lang w:eastAsia="zh-CN"/>
          <w14:textOutline w14:w="7972" w14:cap="sq" w14:cmpd="sng">
            <w14:solidFill>
              <w14:srgbClr w14:val="000000"/>
            </w14:solidFill>
            <w14:prstDash w14:val="solid"/>
            <w14:bevel/>
          </w14:textOutline>
        </w:rPr>
        <w:t>》</w:t>
      </w:r>
      <w:r>
        <w:rPr>
          <w:rFonts w:ascii="宋体" w:hAnsi="宋体" w:eastAsia="宋体" w:cs="宋体"/>
          <w:spacing w:val="-12"/>
          <w:sz w:val="44"/>
          <w:szCs w:val="44"/>
          <w14:textOutline w14:w="7972" w14:cap="sq" w14:cmpd="sng">
            <w14:solidFill>
              <w14:srgbClr w14:val="000000"/>
            </w14:solidFill>
            <w14:prstDash w14:val="solid"/>
            <w14:bevel/>
          </w14:textOutline>
        </w:rPr>
        <w:t>师资</w:t>
      </w:r>
      <w:r>
        <w:rPr>
          <w:rFonts w:hint="eastAsia" w:ascii="宋体" w:hAnsi="宋体" w:eastAsia="宋体" w:cs="宋体"/>
          <w:spacing w:val="-12"/>
          <w:sz w:val="44"/>
          <w:szCs w:val="44"/>
          <w:lang w:val="en-US" w:eastAsia="zh-CN"/>
          <w14:textOutline w14:w="7972" w14:cap="sq" w14:cmpd="sng">
            <w14:solidFill>
              <w14:srgbClr w14:val="000000"/>
            </w14:solidFill>
            <w14:prstDash w14:val="solid"/>
            <w14:bevel/>
          </w14:textOutline>
        </w:rPr>
        <w:t>及考评员</w:t>
      </w:r>
      <w:r>
        <w:rPr>
          <w:rFonts w:ascii="宋体" w:hAnsi="宋体" w:eastAsia="宋体" w:cs="宋体"/>
          <w:spacing w:val="-12"/>
          <w:sz w:val="44"/>
          <w:szCs w:val="44"/>
          <w14:textOutline w14:w="7972" w14:cap="sq" w14:cmpd="sng">
            <w14:solidFill>
              <w14:srgbClr w14:val="000000"/>
            </w14:solidFill>
            <w14:prstDash w14:val="solid"/>
            <w14:bevel/>
          </w14:textOutline>
        </w:rPr>
        <w:t>培训简章</w:t>
      </w:r>
    </w:p>
    <w:p>
      <w:pPr>
        <w:pStyle w:val="2"/>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Fonts w:hint="eastAsia" w:ascii="华文仿宋" w:hAnsi="华文仿宋" w:eastAsia="华文仿宋" w:cs="华文宋体"/>
          <w:snapToGrid/>
          <w:color w:val="000000"/>
          <w:kern w:val="2"/>
          <w:sz w:val="32"/>
          <w:szCs w:val="32"/>
          <w:lang w:val="en-US" w:eastAsia="zh-CN" w:bidi="ar-SA"/>
        </w:rPr>
      </w:pPr>
      <w:r>
        <w:rPr>
          <w:rFonts w:hint="eastAsia" w:ascii="华文仿宋" w:hAnsi="华文仿宋" w:eastAsia="华文仿宋" w:cs="华文宋体"/>
          <w:snapToGrid/>
          <w:color w:val="000000"/>
          <w:kern w:val="2"/>
          <w:sz w:val="32"/>
          <w:szCs w:val="32"/>
          <w:lang w:val="en-US" w:eastAsia="zh-CN" w:bidi="ar-SA"/>
        </w:rPr>
        <w:t>2019年，教育部、国家发改委、财政部、市场监管总局联合印发《关于在院校实施“学历证书+若干职业技能等级证书”制度试点方案》的通知等文件精神，在职业院校启动“学历证书+职业技能等级证书”（即1+X证书）制度试点。职业技能等级证书和生涯教育在立法层面得到国家重视，《中华人民共和国职业教育法》自2022年5月1日起施行， 第三十九条，职业学校应当建立健全就业创业促进机制，采取多种形式为学生提供职业规划、职业体验、求职指导等就业创业服务，增强学生就业创业能力。作为一项重大改革举措和制度设计，需要稳步扎实推进。</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Fonts w:hint="eastAsia" w:ascii="华文仿宋" w:hAnsi="华文仿宋" w:eastAsia="华文仿宋" w:cs="华文宋体"/>
          <w:snapToGrid/>
          <w:kern w:val="2"/>
          <w:sz w:val="32"/>
          <w:szCs w:val="32"/>
          <w:lang w:val="en-US" w:eastAsia="zh-CN" w:bidi="ar-SA"/>
        </w:rPr>
      </w:pPr>
      <w:r>
        <w:rPr>
          <w:rFonts w:hint="eastAsia" w:ascii="华文仿宋" w:hAnsi="华文仿宋" w:eastAsia="华文仿宋" w:cs="华文仿宋"/>
          <w:sz w:val="32"/>
          <w:szCs w:val="32"/>
        </w:rPr>
        <w:t>东师理想职业生涯规划研究院、东北师大理想软件股份有限公司充分利用自身多年教育咨询服务经验，联合国内近百位专家开发了《生涯规划指导》系列课程，是国内唯一具备颁发初、中、高级《生涯规划指导》职业技能等级证书的培训评价组织。</w:t>
      </w:r>
      <w:r>
        <w:rPr>
          <w:rFonts w:hint="eastAsia" w:ascii="华文仿宋" w:hAnsi="华文仿宋" w:eastAsia="华文仿宋" w:cs="华文仿宋"/>
          <w:sz w:val="32"/>
          <w:szCs w:val="32"/>
          <w:lang w:val="en-US" w:eastAsia="zh-CN"/>
        </w:rPr>
        <w:t>现</w:t>
      </w:r>
      <w:r>
        <w:rPr>
          <w:rFonts w:hint="eastAsia" w:ascii="华文仿宋" w:hAnsi="华文仿宋" w:eastAsia="华文仿宋" w:cs="华文仿宋"/>
          <w:sz w:val="32"/>
          <w:szCs w:val="32"/>
        </w:rPr>
        <w:t>面向全国教师举办职业技能等级证书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生涯规划指</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师资及考评员</w:t>
      </w:r>
      <w:r>
        <w:rPr>
          <w:rFonts w:hint="eastAsia" w:ascii="华文仿宋" w:hAnsi="华文仿宋" w:eastAsia="华文仿宋" w:cs="华文仿宋"/>
          <w:sz w:val="32"/>
          <w:szCs w:val="32"/>
        </w:rPr>
        <w:t>培训</w:t>
      </w:r>
      <w:r>
        <w:rPr>
          <w:rFonts w:hint="eastAsia" w:ascii="华文仿宋" w:hAnsi="华文仿宋" w:eastAsia="华文仿宋" w:cs="华文仿宋"/>
          <w:sz w:val="32"/>
          <w:szCs w:val="32"/>
          <w:lang w:eastAsia="zh-CN"/>
        </w:rPr>
        <w:t>，</w:t>
      </w:r>
      <w:r>
        <w:rPr>
          <w:rFonts w:hint="eastAsia" w:ascii="华文仿宋" w:hAnsi="华文仿宋" w:eastAsia="华文仿宋" w:cs="华文宋体"/>
          <w:snapToGrid/>
          <w:kern w:val="2"/>
          <w:sz w:val="32"/>
          <w:szCs w:val="32"/>
          <w:lang w:val="en-US" w:eastAsia="zh-CN" w:bidi="ar-SA"/>
        </w:rPr>
        <w:t>课程学习结束，颁发《生涯规划指导》师资培训证书和考评员证，中级考核通过后，可获教育部职业技能等级证书《生涯规划指导》中级证书。根据各省政策，可携证进行“双师”型教师参评。</w:t>
      </w:r>
    </w:p>
    <w:p>
      <w:pPr>
        <w:pStyle w:val="2"/>
        <w:rPr>
          <w:rFonts w:hint="eastAsia"/>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18" w:line="240" w:lineRule="auto"/>
        <w:ind w:firstLine="28"/>
        <w:textAlignment w:val="baseline"/>
        <w:rPr>
          <w:rFonts w:hint="eastAsia" w:ascii="华文中宋" w:hAnsi="华文中宋" w:eastAsia="华文中宋" w:cs="华文中宋"/>
          <w:spacing w:val="-20"/>
          <w:sz w:val="32"/>
          <w:szCs w:val="32"/>
          <w:lang w:val="en-US" w:eastAsia="zh-CN"/>
        </w:rPr>
      </w:pPr>
      <w:r>
        <w:rPr>
          <w:rFonts w:hint="eastAsia" w:ascii="华文中宋" w:hAnsi="华文中宋" w:eastAsia="华文中宋" w:cs="华文中宋"/>
          <w:spacing w:val="-20"/>
          <w:sz w:val="32"/>
          <w:szCs w:val="32"/>
          <w:lang w:val="en-US" w:eastAsia="zh-CN"/>
        </w:rPr>
        <w:t xml:space="preserve"> 培训意义</w:t>
      </w:r>
    </w:p>
    <w:p>
      <w:pPr>
        <w:pStyle w:val="2"/>
        <w:numPr>
          <w:numId w:val="0"/>
        </w:numPr>
        <w:rPr>
          <w:rFonts w:hint="eastAsia"/>
          <w:lang w:val="en-US" w:eastAsia="zh-CN"/>
        </w:rPr>
      </w:pPr>
    </w:p>
    <w:p>
      <w:pPr>
        <w:pStyle w:val="2"/>
        <w:keepNext w:val="0"/>
        <w:keepLines w:val="0"/>
        <w:pageBreakBefore w:val="0"/>
        <w:widowControl w:val="0"/>
        <w:kinsoku/>
        <w:wordWrap/>
        <w:overflowPunct/>
        <w:topLinePunct w:val="0"/>
        <w:bidi w:val="0"/>
        <w:snapToGrid/>
        <w:spacing w:line="360" w:lineRule="auto"/>
        <w:ind w:firstLine="640" w:firstLineChars="200"/>
        <w:jc w:val="both"/>
        <w:textAlignment w:val="baseline"/>
        <w:rPr>
          <w:rFonts w:hint="eastAsia" w:ascii="华文仿宋" w:hAnsi="华文仿宋" w:eastAsia="华文仿宋" w:cs="华文宋体"/>
          <w:snapToGrid/>
          <w:color w:val="000000"/>
          <w:kern w:val="2"/>
          <w:sz w:val="32"/>
          <w:szCs w:val="32"/>
          <w:lang w:val="en-US" w:eastAsia="zh-CN" w:bidi="ar-SA"/>
        </w:rPr>
      </w:pPr>
      <w:r>
        <w:rPr>
          <w:rFonts w:hint="eastAsia" w:ascii="华文仿宋" w:hAnsi="华文仿宋" w:eastAsia="华文仿宋" w:cs="华文宋体"/>
          <w:snapToGrid/>
          <w:color w:val="000000"/>
          <w:kern w:val="2"/>
          <w:sz w:val="32"/>
          <w:szCs w:val="32"/>
          <w:lang w:val="en-US" w:eastAsia="zh-CN" w:bidi="ar-SA"/>
        </w:rPr>
        <w:t>随着社会产业结构的升级和高科技飞速发展，对从业人员的职业能力要求也越来越高。中、高职和应用型本科院校肩负着培养能够适应社会发展需要、终身成长的高技术应用型人才的重任。而大部分学生存在自我认知模糊、自我定位不清、对自身前途缺乏明确目标的情况。从学生的内在需求看，他们正处在职业生涯的探索阶段，需要对自己的未来职业生涯做出决策，对于自我定位、职业生涯路径选择、人生设计和规划，单凭个人经验和能力是很难把握。因此生涯规划教育已成为中、高职业院校和大学学生的普适性需求。《生涯规划指导》做为院校基础课程，是大思政的一部分，又与心理健康紧密相联，同时对学生未来成长发展非常重要。生涯规划教育是落实“三全育人”机制， 实现“立德树人”目标的有效抓手与重要保障。</w:t>
      </w:r>
    </w:p>
    <w:p>
      <w:pPr>
        <w:pStyle w:val="2"/>
        <w:keepNext w:val="0"/>
        <w:keepLines w:val="0"/>
        <w:pageBreakBefore w:val="0"/>
        <w:widowControl w:val="0"/>
        <w:kinsoku/>
        <w:wordWrap/>
        <w:overflowPunct/>
        <w:topLinePunct w:val="0"/>
        <w:bidi w:val="0"/>
        <w:snapToGrid/>
        <w:spacing w:line="360" w:lineRule="auto"/>
        <w:ind w:firstLine="640" w:firstLineChars="200"/>
        <w:jc w:val="both"/>
        <w:textAlignment w:val="baseline"/>
        <w:rPr>
          <w:rFonts w:hint="eastAsia" w:ascii="华文仿宋" w:hAnsi="华文仿宋" w:eastAsia="华文仿宋" w:cs="华文宋体"/>
          <w:snapToGrid/>
          <w:color w:val="000000"/>
          <w:kern w:val="2"/>
          <w:sz w:val="32"/>
          <w:szCs w:val="32"/>
          <w:lang w:val="en-US" w:eastAsia="zh-CN" w:bidi="ar-SA"/>
        </w:rPr>
      </w:pPr>
    </w:p>
    <w:p>
      <w:pPr>
        <w:pStyle w:val="2"/>
        <w:rPr>
          <w:rFonts w:hint="eastAsia"/>
          <w:lang w:val="en-US" w:eastAsia="zh-CN"/>
        </w:rPr>
      </w:pPr>
    </w:p>
    <w:p>
      <w:pPr>
        <w:numPr>
          <w:ilvl w:val="0"/>
          <w:numId w:val="2"/>
        </w:numPr>
        <w:rPr>
          <w:rFonts w:hint="eastAsia" w:ascii="华文中宋" w:hAnsi="华文中宋" w:eastAsia="华文中宋" w:cs="华文中宋"/>
          <w:spacing w:val="-20"/>
          <w:sz w:val="32"/>
          <w:szCs w:val="32"/>
          <w:lang w:val="en-US" w:eastAsia="zh-CN"/>
        </w:rPr>
      </w:pPr>
      <w:r>
        <w:rPr>
          <w:rFonts w:hint="eastAsia" w:ascii="华文中宋" w:hAnsi="华文中宋" w:eastAsia="华文中宋" w:cs="华文中宋"/>
          <w:spacing w:val="-20"/>
          <w:sz w:val="32"/>
          <w:szCs w:val="32"/>
          <w:lang w:val="en-US" w:eastAsia="zh-CN"/>
        </w:rPr>
        <w:t>培训目标</w:t>
      </w:r>
    </w:p>
    <w:p>
      <w:pPr>
        <w:pStyle w:val="2"/>
        <w:rPr>
          <w:rFonts w:hint="eastAsia"/>
          <w:lang w:val="en-US" w:eastAsia="zh-CN"/>
        </w:rPr>
      </w:pPr>
    </w:p>
    <w:p>
      <w:pPr>
        <w:pStyle w:val="2"/>
        <w:keepNext w:val="0"/>
        <w:keepLines w:val="0"/>
        <w:pageBreakBefore w:val="0"/>
        <w:widowControl w:val="0"/>
        <w:kinsoku/>
        <w:wordWrap/>
        <w:overflowPunct/>
        <w:topLinePunct w:val="0"/>
        <w:bidi w:val="0"/>
        <w:snapToGrid/>
        <w:spacing w:line="360" w:lineRule="auto"/>
        <w:ind w:firstLine="560" w:firstLineChars="200"/>
        <w:jc w:val="both"/>
        <w:textAlignment w:val="baseline"/>
        <w:rPr>
          <w:rFonts w:hint="eastAsia" w:ascii="华文仿宋" w:hAnsi="华文仿宋" w:eastAsia="华文仿宋" w:cs="华文宋体"/>
          <w:snapToGrid/>
          <w:kern w:val="2"/>
          <w:sz w:val="32"/>
          <w:szCs w:val="32"/>
          <w:lang w:val="en-US" w:eastAsia="zh-CN" w:bidi="ar-SA"/>
        </w:rPr>
      </w:pPr>
      <w:r>
        <w:rPr>
          <w:rFonts w:hint="eastAsia" w:ascii="华文中宋" w:hAnsi="华文中宋" w:eastAsia="华文中宋" w:cs="华文中宋"/>
          <w:spacing w:val="-20"/>
          <w:sz w:val="32"/>
          <w:szCs w:val="32"/>
          <w:lang w:val="en-US" w:eastAsia="zh-CN"/>
        </w:rPr>
        <w:t xml:space="preserve"> </w:t>
      </w:r>
      <w:r>
        <w:rPr>
          <w:rFonts w:hint="eastAsia" w:ascii="华文仿宋" w:hAnsi="华文仿宋" w:eastAsia="华文仿宋" w:cs="华文宋体"/>
          <w:snapToGrid/>
          <w:kern w:val="2"/>
          <w:sz w:val="32"/>
          <w:szCs w:val="32"/>
          <w:lang w:val="en-US" w:eastAsia="zh-CN" w:bidi="ar-SA"/>
        </w:rPr>
        <w:t>深入贯彻习近平新时代中国特色社会主义思想和党的二十大精神，</w:t>
      </w:r>
      <w:r>
        <w:rPr>
          <w:rFonts w:hint="eastAsia" w:ascii="华文仿宋" w:hAnsi="华文仿宋" w:eastAsia="华文仿宋" w:cs="华文仿宋"/>
          <w:sz w:val="32"/>
          <w:szCs w:val="32"/>
        </w:rPr>
        <w:t>深刻学习领会和把握教育强国的中国特色和本质要求，</w:t>
      </w:r>
      <w:r>
        <w:rPr>
          <w:rFonts w:hint="eastAsia" w:ascii="华文仿宋" w:hAnsi="华文仿宋" w:eastAsia="华文仿宋" w:cs="华文宋体"/>
          <w:snapToGrid/>
          <w:kern w:val="2"/>
          <w:sz w:val="32"/>
          <w:szCs w:val="32"/>
          <w:lang w:val="en-US" w:eastAsia="zh-CN" w:bidi="ar-SA"/>
        </w:rPr>
        <w:t>落实“三全育人”机制，着眼立德树人根本任务，面向职业和应用型本科院校，培养一支数量充足、结构合理、素质优良、具备生涯规划指导教学能力的“双师型”教师队伍。</w:t>
      </w:r>
      <w:r>
        <w:rPr>
          <w:rFonts w:hint="eastAsia" w:ascii="华文仿宋" w:hAnsi="华文仿宋" w:eastAsia="华文仿宋" w:cs="华文仿宋"/>
          <w:sz w:val="32"/>
          <w:szCs w:val="32"/>
        </w:rPr>
        <w:t>教师通过系统全面的</w:t>
      </w:r>
      <w:r>
        <w:rPr>
          <w:rFonts w:hint="eastAsia" w:ascii="华文仿宋" w:hAnsi="华文仿宋" w:eastAsia="华文仿宋" w:cs="华文仿宋"/>
          <w:sz w:val="32"/>
          <w:szCs w:val="32"/>
          <w:lang w:val="en-US" w:eastAsia="zh-CN"/>
        </w:rPr>
        <w:t>生涯规划指导</w:t>
      </w:r>
      <w:r>
        <w:rPr>
          <w:rFonts w:hint="eastAsia" w:ascii="华文仿宋" w:hAnsi="华文仿宋" w:eastAsia="华文仿宋" w:cs="华文仿宋"/>
          <w:sz w:val="32"/>
          <w:szCs w:val="32"/>
        </w:rPr>
        <w:t>培训学习，帮助教师树立生涯规划意识，具备引导学生适应社会</w:t>
      </w:r>
      <w:r>
        <w:rPr>
          <w:rFonts w:hint="eastAsia" w:ascii="华文仿宋" w:hAnsi="华文仿宋" w:eastAsia="华文仿宋" w:cs="华文仿宋"/>
          <w:sz w:val="32"/>
          <w:szCs w:val="32"/>
          <w:lang w:val="en-US" w:eastAsia="zh-CN"/>
        </w:rPr>
        <w:t>发展需要</w:t>
      </w:r>
      <w:r>
        <w:rPr>
          <w:rFonts w:hint="eastAsia" w:ascii="华文仿宋" w:hAnsi="华文仿宋" w:eastAsia="华文仿宋" w:cs="华文仿宋"/>
          <w:sz w:val="32"/>
          <w:szCs w:val="32"/>
        </w:rPr>
        <w:t>、适应未来职业的能力，提升针对学生生涯规划指导能力，进而更好地引导学生完成在校期间的学业生涯规划、面向未来的职业规划与人生规划。</w:t>
      </w:r>
    </w:p>
    <w:p>
      <w:pPr>
        <w:numPr>
          <w:ilvl w:val="0"/>
          <w:numId w:val="0"/>
        </w:numPr>
        <w:rPr>
          <w:rFonts w:hint="eastAsia" w:ascii="华文中宋" w:hAnsi="华文中宋" w:eastAsia="华文中宋" w:cs="华文中宋"/>
          <w:spacing w:val="-20"/>
          <w:sz w:val="32"/>
          <w:szCs w:val="32"/>
          <w:lang w:val="en-US" w:eastAsia="zh-CN"/>
        </w:rPr>
      </w:pPr>
    </w:p>
    <w:p>
      <w:pPr>
        <w:numPr>
          <w:ilvl w:val="0"/>
          <w:numId w:val="2"/>
        </w:numPr>
        <w:rPr>
          <w:rFonts w:hint="eastAsia" w:ascii="华文中宋" w:hAnsi="华文中宋" w:eastAsia="华文中宋" w:cs="华文中宋"/>
          <w:spacing w:val="-20"/>
          <w:sz w:val="32"/>
          <w:szCs w:val="32"/>
          <w:lang w:val="en-US" w:eastAsia="zh-CN"/>
        </w:rPr>
      </w:pPr>
      <w:r>
        <w:rPr>
          <w:rFonts w:hint="eastAsia" w:ascii="华文中宋" w:hAnsi="华文中宋" w:eastAsia="华文中宋" w:cs="华文中宋"/>
          <w:spacing w:val="-20"/>
          <w:sz w:val="32"/>
          <w:szCs w:val="32"/>
          <w:lang w:val="en-US" w:eastAsia="zh-CN"/>
        </w:rPr>
        <w:t>适合人群</w:t>
      </w:r>
    </w:p>
    <w:p>
      <w:pPr>
        <w:spacing w:before="187" w:line="257" w:lineRule="auto"/>
        <w:ind w:left="460" w:right="111" w:hanging="420"/>
        <w:rPr>
          <w:rFonts w:ascii="华文仿宋" w:hAnsi="华文仿宋" w:eastAsia="华文仿宋" w:cs="华文仿宋"/>
          <w:sz w:val="32"/>
          <w:szCs w:val="32"/>
        </w:rPr>
      </w:pPr>
      <w:r>
        <w:rPr>
          <w:position w:val="-6"/>
        </w:rPr>
        <w:drawing>
          <wp:inline distT="0" distB="0" distL="0" distR="0">
            <wp:extent cx="126365" cy="22415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26805" cy="224442"/>
                    </a:xfrm>
                    <a:prstGeom prst="rect">
                      <a:avLst/>
                    </a:prstGeom>
                  </pic:spPr>
                </pic:pic>
              </a:graphicData>
            </a:graphic>
          </wp:inline>
        </w:drawing>
      </w:r>
      <w:r>
        <w:rPr>
          <w:rFonts w:ascii="宋体" w:hAnsi="宋体" w:eastAsia="宋体" w:cs="宋体"/>
          <w:spacing w:val="26"/>
          <w:sz w:val="21"/>
          <w:szCs w:val="21"/>
        </w:rPr>
        <w:t xml:space="preserve">  </w:t>
      </w:r>
      <w:r>
        <w:rPr>
          <w:rFonts w:ascii="华文仿宋" w:hAnsi="华文仿宋" w:eastAsia="华文仿宋" w:cs="华文仿宋"/>
          <w:spacing w:val="-10"/>
          <w:sz w:val="32"/>
          <w:szCs w:val="32"/>
          <w14:textOutline w14:w="5793" w14:cap="sq" w14:cmpd="sng">
            <w14:solidFill>
              <w14:srgbClr w14:val="000000"/>
            </w14:solidFill>
            <w14:prstDash w14:val="solid"/>
            <w14:bevel/>
          </w14:textOutline>
        </w:rPr>
        <w:t>生涯指导教师</w:t>
      </w:r>
      <w:r>
        <w:rPr>
          <w:rFonts w:hint="eastAsia" w:ascii="华文仿宋" w:hAnsi="华文仿宋" w:eastAsia="华文仿宋" w:cs="华文仿宋"/>
          <w:spacing w:val="-10"/>
          <w:sz w:val="32"/>
          <w:szCs w:val="32"/>
          <w:lang w:eastAsia="zh-CN"/>
          <w14:textOutline w14:w="5793" w14:cap="sq" w14:cmpd="sng">
            <w14:solidFill>
              <w14:srgbClr w14:val="000000"/>
            </w14:solidFill>
            <w14:prstDash w14:val="solid"/>
            <w14:bevel/>
          </w14:textOutline>
        </w:rPr>
        <w:t>、</w:t>
      </w:r>
      <w:r>
        <w:rPr>
          <w:rFonts w:ascii="华文仿宋" w:hAnsi="华文仿宋" w:eastAsia="华文仿宋" w:cs="华文仿宋"/>
          <w:spacing w:val="-10"/>
          <w:sz w:val="32"/>
          <w:szCs w:val="32"/>
          <w14:textOutline w14:w="5793" w14:cap="sq" w14:cmpd="sng">
            <w14:solidFill>
              <w14:srgbClr w14:val="000000"/>
            </w14:solidFill>
            <w14:prstDash w14:val="solid"/>
            <w14:bevel/>
          </w14:textOutline>
        </w:rPr>
        <w:t>心理教师</w:t>
      </w:r>
      <w:r>
        <w:rPr>
          <w:rFonts w:ascii="华文仿宋" w:hAnsi="华文仿宋" w:eastAsia="华文仿宋" w:cs="华文仿宋"/>
          <w:spacing w:val="-44"/>
          <w:sz w:val="32"/>
          <w:szCs w:val="32"/>
        </w:rPr>
        <w:t xml:space="preserve"> </w:t>
      </w:r>
      <w:r>
        <w:rPr>
          <w:rFonts w:ascii="华文仿宋" w:hAnsi="华文仿宋" w:eastAsia="华文仿宋" w:cs="华文仿宋"/>
          <w:spacing w:val="-10"/>
          <w:sz w:val="32"/>
          <w:szCs w:val="32"/>
          <w14:textOutline w14:w="5793" w14:cap="sq" w14:cmpd="sng">
            <w14:solidFill>
              <w14:srgbClr w14:val="000000"/>
            </w14:solidFill>
            <w14:prstDash w14:val="solid"/>
            <w14:bevel/>
          </w14:textOutline>
        </w:rPr>
        <w:t>、</w:t>
      </w:r>
      <w:r>
        <w:rPr>
          <w:rFonts w:hint="eastAsia" w:ascii="华文仿宋" w:hAnsi="华文仿宋" w:eastAsia="华文仿宋" w:cs="华文仿宋"/>
          <w:spacing w:val="-10"/>
          <w:sz w:val="32"/>
          <w:szCs w:val="32"/>
          <w:lang w:val="en-US" w:eastAsia="zh-CN"/>
          <w14:textOutline w14:w="5793" w14:cap="sq" w14:cmpd="sng">
            <w14:solidFill>
              <w14:srgbClr w14:val="000000"/>
            </w14:solidFill>
            <w14:prstDash w14:val="solid"/>
            <w14:bevel/>
          </w14:textOutline>
        </w:rPr>
        <w:t>思政教师</w:t>
      </w:r>
      <w:r>
        <w:rPr>
          <w:rFonts w:ascii="华文仿宋" w:hAnsi="华文仿宋" w:eastAsia="华文仿宋" w:cs="华文仿宋"/>
          <w:spacing w:val="-79"/>
          <w:sz w:val="32"/>
          <w:szCs w:val="32"/>
        </w:rPr>
        <w:t xml:space="preserve"> </w:t>
      </w:r>
      <w:r>
        <w:rPr>
          <w:rFonts w:ascii="华文仿宋" w:hAnsi="华文仿宋" w:eastAsia="华文仿宋" w:cs="华文仿宋"/>
          <w:spacing w:val="-10"/>
          <w:sz w:val="32"/>
          <w:szCs w:val="32"/>
        </w:rPr>
        <w:t>：建立系统</w:t>
      </w:r>
      <w:r>
        <w:rPr>
          <w:rFonts w:ascii="华文仿宋" w:hAnsi="华文仿宋" w:eastAsia="华文仿宋" w:cs="华文仿宋"/>
          <w:spacing w:val="-45"/>
          <w:sz w:val="32"/>
          <w:szCs w:val="32"/>
        </w:rPr>
        <w:t xml:space="preserve"> </w:t>
      </w:r>
      <w:r>
        <w:rPr>
          <w:rFonts w:ascii="华文仿宋" w:hAnsi="华文仿宋" w:eastAsia="华文仿宋" w:cs="华文仿宋"/>
          <w:spacing w:val="-10"/>
          <w:sz w:val="32"/>
          <w:szCs w:val="32"/>
        </w:rPr>
        <w:t>、完善的生涯规划教学体系</w:t>
      </w:r>
      <w:r>
        <w:rPr>
          <w:rFonts w:ascii="华文仿宋" w:hAnsi="华文仿宋" w:eastAsia="华文仿宋" w:cs="华文仿宋"/>
          <w:spacing w:val="-46"/>
          <w:sz w:val="32"/>
          <w:szCs w:val="32"/>
        </w:rPr>
        <w:t xml:space="preserve"> </w:t>
      </w:r>
      <w:r>
        <w:rPr>
          <w:rFonts w:ascii="华文仿宋" w:hAnsi="华文仿宋" w:eastAsia="华文仿宋" w:cs="华文仿宋"/>
          <w:spacing w:val="-10"/>
          <w:sz w:val="32"/>
          <w:szCs w:val="32"/>
        </w:rPr>
        <w:t>、</w:t>
      </w:r>
      <w:r>
        <w:rPr>
          <w:rFonts w:ascii="华文仿宋" w:hAnsi="华文仿宋" w:eastAsia="华文仿宋" w:cs="华文仿宋"/>
          <w:spacing w:val="-44"/>
          <w:sz w:val="32"/>
          <w:szCs w:val="32"/>
        </w:rPr>
        <w:t xml:space="preserve"> </w:t>
      </w:r>
      <w:r>
        <w:rPr>
          <w:rFonts w:ascii="华文仿宋" w:hAnsi="华文仿宋" w:eastAsia="华文仿宋" w:cs="华文仿宋"/>
          <w:spacing w:val="-10"/>
          <w:sz w:val="32"/>
          <w:szCs w:val="32"/>
        </w:rPr>
        <w:t>师训融合</w:t>
      </w:r>
      <w:r>
        <w:rPr>
          <w:rFonts w:ascii="华文仿宋" w:hAnsi="华文仿宋" w:eastAsia="华文仿宋" w:cs="华文仿宋"/>
          <w:spacing w:val="-45"/>
          <w:sz w:val="32"/>
          <w:szCs w:val="32"/>
        </w:rPr>
        <w:t xml:space="preserve"> </w:t>
      </w:r>
      <w:r>
        <w:rPr>
          <w:rFonts w:ascii="华文仿宋" w:hAnsi="华文仿宋" w:eastAsia="华文仿宋" w:cs="华文仿宋"/>
          <w:spacing w:val="-10"/>
          <w:sz w:val="32"/>
          <w:szCs w:val="32"/>
        </w:rPr>
        <w:t>、</w:t>
      </w:r>
      <w:r>
        <w:rPr>
          <w:rFonts w:ascii="华文仿宋" w:hAnsi="华文仿宋" w:eastAsia="华文仿宋" w:cs="华文仿宋"/>
          <w:spacing w:val="-43"/>
          <w:sz w:val="32"/>
          <w:szCs w:val="32"/>
        </w:rPr>
        <w:t xml:space="preserve"> </w:t>
      </w:r>
      <w:r>
        <w:rPr>
          <w:rFonts w:ascii="华文仿宋" w:hAnsi="华文仿宋" w:eastAsia="华文仿宋" w:cs="华文仿宋"/>
          <w:spacing w:val="-10"/>
          <w:sz w:val="32"/>
          <w:szCs w:val="32"/>
        </w:rPr>
        <w:t>书证融通。</w:t>
      </w:r>
    </w:p>
    <w:p>
      <w:pPr>
        <w:spacing w:before="250" w:line="257" w:lineRule="auto"/>
        <w:ind w:left="472" w:right="114" w:hanging="432"/>
        <w:rPr>
          <w:rFonts w:ascii="华文仿宋" w:hAnsi="华文仿宋" w:eastAsia="华文仿宋" w:cs="华文仿宋"/>
          <w:sz w:val="32"/>
          <w:szCs w:val="32"/>
        </w:rPr>
      </w:pPr>
      <w:r>
        <w:rPr>
          <w:position w:val="-6"/>
        </w:rPr>
        <w:drawing>
          <wp:inline distT="0" distB="0" distL="0" distR="0">
            <wp:extent cx="126365" cy="22415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2"/>
                    <a:stretch>
                      <a:fillRect/>
                    </a:stretch>
                  </pic:blipFill>
                  <pic:spPr>
                    <a:xfrm>
                      <a:off x="0" y="0"/>
                      <a:ext cx="126805" cy="224442"/>
                    </a:xfrm>
                    <a:prstGeom prst="rect">
                      <a:avLst/>
                    </a:prstGeom>
                  </pic:spPr>
                </pic:pic>
              </a:graphicData>
            </a:graphic>
          </wp:inline>
        </w:drawing>
      </w:r>
      <w:r>
        <w:rPr>
          <w:rFonts w:ascii="宋体" w:hAnsi="宋体" w:eastAsia="宋体" w:cs="宋体"/>
          <w:spacing w:val="11"/>
          <w:sz w:val="21"/>
          <w:szCs w:val="21"/>
        </w:rPr>
        <w:t xml:space="preserve">  </w:t>
      </w:r>
      <w:r>
        <w:rPr>
          <w:rFonts w:ascii="华文仿宋" w:hAnsi="华文仿宋" w:eastAsia="华文仿宋" w:cs="华文仿宋"/>
          <w:spacing w:val="-6"/>
          <w:sz w:val="32"/>
          <w:szCs w:val="32"/>
          <w14:textOutline w14:w="5793" w14:cap="sq" w14:cmpd="sng">
            <w14:solidFill>
              <w14:srgbClr w14:val="000000"/>
            </w14:solidFill>
            <w14:prstDash w14:val="solid"/>
            <w14:bevel/>
          </w14:textOutline>
        </w:rPr>
        <w:t>就业</w:t>
      </w:r>
      <w:r>
        <w:rPr>
          <w:rFonts w:hint="eastAsia" w:ascii="华文仿宋" w:hAnsi="华文仿宋" w:eastAsia="华文仿宋" w:cs="华文仿宋"/>
          <w:spacing w:val="-6"/>
          <w:sz w:val="32"/>
          <w:szCs w:val="32"/>
          <w:lang w:eastAsia="zh-CN"/>
          <w14:textOutline w14:w="5793" w14:cap="sq" w14:cmpd="sng">
            <w14:solidFill>
              <w14:srgbClr w14:val="000000"/>
            </w14:solidFill>
            <w14:prstDash w14:val="solid"/>
            <w14:bevel/>
          </w14:textOutline>
        </w:rPr>
        <w:t>、</w:t>
      </w:r>
      <w:r>
        <w:rPr>
          <w:rFonts w:ascii="华文仿宋" w:hAnsi="华文仿宋" w:eastAsia="华文仿宋" w:cs="华文仿宋"/>
          <w:spacing w:val="-6"/>
          <w:sz w:val="32"/>
          <w:szCs w:val="32"/>
          <w14:textOutline w14:w="5793" w14:cap="sq" w14:cmpd="sng">
            <w14:solidFill>
              <w14:srgbClr w14:val="000000"/>
            </w14:solidFill>
            <w14:prstDash w14:val="solid"/>
            <w14:bevel/>
          </w14:textOutline>
        </w:rPr>
        <w:t>创业指导老师</w:t>
      </w:r>
      <w:r>
        <w:rPr>
          <w:rFonts w:ascii="华文仿宋" w:hAnsi="华文仿宋" w:eastAsia="华文仿宋" w:cs="华文仿宋"/>
          <w:spacing w:val="-6"/>
          <w:sz w:val="32"/>
          <w:szCs w:val="32"/>
        </w:rPr>
        <w:t>：帮助学生建立职业发展规划，促进学</w:t>
      </w:r>
      <w:r>
        <w:rPr>
          <w:rFonts w:ascii="华文仿宋" w:hAnsi="华文仿宋" w:eastAsia="华文仿宋" w:cs="华文仿宋"/>
          <w:spacing w:val="-12"/>
          <w:sz w:val="32"/>
          <w:szCs w:val="32"/>
        </w:rPr>
        <w:t>生高效就业</w:t>
      </w:r>
      <w:r>
        <w:rPr>
          <w:rFonts w:ascii="华文仿宋" w:hAnsi="华文仿宋" w:eastAsia="华文仿宋" w:cs="华文仿宋"/>
          <w:spacing w:val="-36"/>
          <w:sz w:val="32"/>
          <w:szCs w:val="32"/>
        </w:rPr>
        <w:t xml:space="preserve"> </w:t>
      </w:r>
      <w:r>
        <w:rPr>
          <w:rFonts w:ascii="华文仿宋" w:hAnsi="华文仿宋" w:eastAsia="华文仿宋" w:cs="华文仿宋"/>
          <w:spacing w:val="-12"/>
          <w:sz w:val="32"/>
          <w:szCs w:val="32"/>
        </w:rPr>
        <w:t>、</w:t>
      </w:r>
      <w:r>
        <w:rPr>
          <w:rFonts w:ascii="华文仿宋" w:hAnsi="华文仿宋" w:eastAsia="华文仿宋" w:cs="华文仿宋"/>
          <w:spacing w:val="-44"/>
          <w:sz w:val="32"/>
          <w:szCs w:val="32"/>
        </w:rPr>
        <w:t xml:space="preserve"> </w:t>
      </w:r>
      <w:r>
        <w:rPr>
          <w:rFonts w:ascii="华文仿宋" w:hAnsi="华文仿宋" w:eastAsia="华文仿宋" w:cs="华文仿宋"/>
          <w:spacing w:val="-12"/>
          <w:sz w:val="32"/>
          <w:szCs w:val="32"/>
        </w:rPr>
        <w:t>师训融合</w:t>
      </w:r>
      <w:r>
        <w:rPr>
          <w:rFonts w:ascii="华文仿宋" w:hAnsi="华文仿宋" w:eastAsia="华文仿宋" w:cs="华文仿宋"/>
          <w:spacing w:val="-47"/>
          <w:sz w:val="32"/>
          <w:szCs w:val="32"/>
        </w:rPr>
        <w:t xml:space="preserve"> </w:t>
      </w:r>
      <w:r>
        <w:rPr>
          <w:rFonts w:ascii="华文仿宋" w:hAnsi="华文仿宋" w:eastAsia="华文仿宋" w:cs="华文仿宋"/>
          <w:spacing w:val="-12"/>
          <w:sz w:val="32"/>
          <w:szCs w:val="32"/>
        </w:rPr>
        <w:t>、</w:t>
      </w:r>
      <w:r>
        <w:rPr>
          <w:rFonts w:ascii="华文仿宋" w:hAnsi="华文仿宋" w:eastAsia="华文仿宋" w:cs="华文仿宋"/>
          <w:spacing w:val="-41"/>
          <w:sz w:val="32"/>
          <w:szCs w:val="32"/>
        </w:rPr>
        <w:t xml:space="preserve"> </w:t>
      </w:r>
      <w:r>
        <w:rPr>
          <w:rFonts w:ascii="华文仿宋" w:hAnsi="华文仿宋" w:eastAsia="华文仿宋" w:cs="华文仿宋"/>
          <w:spacing w:val="-12"/>
          <w:sz w:val="32"/>
          <w:szCs w:val="32"/>
        </w:rPr>
        <w:t>书证融通。</w:t>
      </w:r>
    </w:p>
    <w:p>
      <w:pPr>
        <w:spacing w:before="253" w:line="278" w:lineRule="auto"/>
        <w:ind w:left="456" w:hanging="416"/>
        <w:rPr>
          <w:rFonts w:hint="eastAsia" w:ascii="华文仿宋" w:hAnsi="华文仿宋" w:eastAsia="华文仿宋" w:cs="华文仿宋"/>
          <w:spacing w:val="-14"/>
          <w:sz w:val="32"/>
          <w:szCs w:val="32"/>
          <w:lang w:eastAsia="zh-CN"/>
        </w:rPr>
      </w:pPr>
      <w:r>
        <w:rPr>
          <w:position w:val="-6"/>
        </w:rPr>
        <w:drawing>
          <wp:inline distT="0" distB="0" distL="0" distR="0">
            <wp:extent cx="126365" cy="22415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26805" cy="224442"/>
                    </a:xfrm>
                    <a:prstGeom prst="rect">
                      <a:avLst/>
                    </a:prstGeom>
                  </pic:spPr>
                </pic:pic>
              </a:graphicData>
            </a:graphic>
          </wp:inline>
        </w:drawing>
      </w:r>
      <w:r>
        <w:rPr>
          <w:rFonts w:ascii="宋体" w:hAnsi="宋体" w:eastAsia="宋体" w:cs="宋体"/>
          <w:spacing w:val="27"/>
          <w:sz w:val="21"/>
          <w:szCs w:val="21"/>
        </w:rPr>
        <w:t xml:space="preserve">  </w:t>
      </w:r>
      <w:r>
        <w:rPr>
          <w:rFonts w:ascii="华文仿宋" w:hAnsi="华文仿宋" w:eastAsia="华文仿宋" w:cs="华文仿宋"/>
          <w:spacing w:val="-11"/>
          <w:sz w:val="32"/>
          <w:szCs w:val="32"/>
          <w14:textOutline w14:w="5793" w14:cap="sq" w14:cmpd="sng">
            <w14:solidFill>
              <w14:srgbClr w14:val="000000"/>
            </w14:solidFill>
            <w14:prstDash w14:val="solid"/>
            <w14:bevel/>
          </w14:textOutline>
        </w:rPr>
        <w:t>班主任</w:t>
      </w:r>
      <w:r>
        <w:rPr>
          <w:rFonts w:ascii="华文仿宋" w:hAnsi="华文仿宋" w:eastAsia="华文仿宋" w:cs="华文仿宋"/>
          <w:spacing w:val="-77"/>
          <w:sz w:val="32"/>
          <w:szCs w:val="32"/>
        </w:rPr>
        <w:t xml:space="preserve"> </w:t>
      </w:r>
      <w:r>
        <w:rPr>
          <w:rFonts w:ascii="华文仿宋" w:hAnsi="华文仿宋" w:eastAsia="华文仿宋" w:cs="华文仿宋"/>
          <w:spacing w:val="-11"/>
          <w:sz w:val="32"/>
          <w:szCs w:val="32"/>
          <w14:textOutline w14:w="5793" w14:cap="sq" w14:cmpd="sng">
            <w14:solidFill>
              <w14:srgbClr w14:val="000000"/>
            </w14:solidFill>
            <w14:prstDash w14:val="solid"/>
            <w14:bevel/>
          </w14:textOutline>
        </w:rPr>
        <w:t>（辅导员）</w:t>
      </w:r>
      <w:r>
        <w:rPr>
          <w:rFonts w:ascii="华文仿宋" w:hAnsi="华文仿宋" w:eastAsia="华文仿宋" w:cs="华文仿宋"/>
          <w:spacing w:val="-35"/>
          <w:sz w:val="32"/>
          <w:szCs w:val="32"/>
        </w:rPr>
        <w:t xml:space="preserve"> </w:t>
      </w:r>
      <w:r>
        <w:rPr>
          <w:rFonts w:ascii="华文仿宋" w:hAnsi="华文仿宋" w:eastAsia="华文仿宋" w:cs="华文仿宋"/>
          <w:spacing w:val="-11"/>
          <w:sz w:val="32"/>
          <w:szCs w:val="32"/>
          <w14:textOutline w14:w="5793" w14:cap="sq" w14:cmpd="sng">
            <w14:solidFill>
              <w14:srgbClr w14:val="000000"/>
            </w14:solidFill>
            <w14:prstDash w14:val="solid"/>
            <w14:bevel/>
          </w14:textOutline>
        </w:rPr>
        <w:t>、</w:t>
      </w:r>
      <w:r>
        <w:rPr>
          <w:rFonts w:ascii="华文仿宋" w:hAnsi="华文仿宋" w:eastAsia="华文仿宋" w:cs="华文仿宋"/>
          <w:spacing w:val="-56"/>
          <w:sz w:val="32"/>
          <w:szCs w:val="32"/>
        </w:rPr>
        <w:t xml:space="preserve"> </w:t>
      </w:r>
      <w:r>
        <w:rPr>
          <w:rFonts w:ascii="华文仿宋" w:hAnsi="华文仿宋" w:eastAsia="华文仿宋" w:cs="华文仿宋"/>
          <w:spacing w:val="-11"/>
          <w:sz w:val="32"/>
          <w:szCs w:val="32"/>
          <w14:textOutline w14:w="5793" w14:cap="sq" w14:cmpd="sng">
            <w14:solidFill>
              <w14:srgbClr w14:val="000000"/>
            </w14:solidFill>
            <w14:prstDash w14:val="solid"/>
            <w14:bevel/>
          </w14:textOutline>
        </w:rPr>
        <w:t>专业学科授课教师</w:t>
      </w:r>
      <w:r>
        <w:rPr>
          <w:rFonts w:ascii="华文仿宋" w:hAnsi="华文仿宋" w:eastAsia="华文仿宋" w:cs="华文仿宋"/>
          <w:spacing w:val="-11"/>
          <w:sz w:val="32"/>
          <w:szCs w:val="32"/>
        </w:rPr>
        <w:t>：</w:t>
      </w:r>
      <w:r>
        <w:rPr>
          <w:rFonts w:ascii="华文仿宋" w:hAnsi="华文仿宋" w:eastAsia="华文仿宋" w:cs="华文仿宋"/>
          <w:spacing w:val="-57"/>
          <w:sz w:val="32"/>
          <w:szCs w:val="32"/>
        </w:rPr>
        <w:t xml:space="preserve"> </w:t>
      </w:r>
      <w:r>
        <w:rPr>
          <w:rFonts w:ascii="华文仿宋" w:hAnsi="华文仿宋" w:eastAsia="华文仿宋" w:cs="华文仿宋"/>
          <w:spacing w:val="-11"/>
          <w:sz w:val="32"/>
          <w:szCs w:val="32"/>
        </w:rPr>
        <w:t>在学生管</w:t>
      </w:r>
      <w:r>
        <w:rPr>
          <w:rFonts w:ascii="华文仿宋" w:hAnsi="华文仿宋" w:eastAsia="华文仿宋" w:cs="华文仿宋"/>
          <w:spacing w:val="-6"/>
          <w:sz w:val="32"/>
          <w:szCs w:val="32"/>
        </w:rPr>
        <w:t>理和教学的工作中，把生涯规划理念和职业规划意识融入</w:t>
      </w:r>
      <w:r>
        <w:rPr>
          <w:rFonts w:ascii="华文仿宋" w:hAnsi="华文仿宋" w:eastAsia="华文仿宋" w:cs="华文仿宋"/>
          <w:spacing w:val="-14"/>
          <w:sz w:val="32"/>
          <w:szCs w:val="32"/>
        </w:rPr>
        <w:t>到工作中，帮助学生树立人生目标，激发学生学习内驱力</w:t>
      </w:r>
      <w:r>
        <w:rPr>
          <w:rFonts w:hint="eastAsia" w:ascii="华文仿宋" w:hAnsi="华文仿宋" w:eastAsia="华文仿宋" w:cs="华文仿宋"/>
          <w:spacing w:val="-14"/>
          <w:sz w:val="32"/>
          <w:szCs w:val="32"/>
          <w:lang w:eastAsia="zh-CN"/>
        </w:rPr>
        <w:t>。</w:t>
      </w:r>
    </w:p>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before="118" w:line="240" w:lineRule="auto"/>
        <w:ind w:firstLine="28"/>
        <w:textAlignment w:val="baseline"/>
        <w:rPr>
          <w:rFonts w:ascii="华文中宋" w:hAnsi="华文中宋" w:eastAsia="华文中宋" w:cs="华文中宋"/>
          <w:sz w:val="32"/>
          <w:szCs w:val="32"/>
        </w:rPr>
      </w:pPr>
      <w:r>
        <w:rPr>
          <w:rFonts w:hint="eastAsia" w:ascii="华文中宋" w:hAnsi="华文中宋" w:eastAsia="华文中宋" w:cs="华文中宋"/>
          <w:spacing w:val="-20"/>
          <w:sz w:val="32"/>
          <w:szCs w:val="32"/>
          <w:lang w:val="en-US" w:eastAsia="zh-CN"/>
        </w:rPr>
        <w:t>四</w:t>
      </w:r>
      <w:r>
        <w:rPr>
          <w:rFonts w:ascii="华文中宋" w:hAnsi="华文中宋" w:eastAsia="华文中宋" w:cs="华文中宋"/>
          <w:spacing w:val="-20"/>
          <w:sz w:val="32"/>
          <w:szCs w:val="32"/>
        </w:rPr>
        <w:t>、培训内容（详见附件）</w:t>
      </w:r>
    </w:p>
    <w:p>
      <w:pPr>
        <w:keepNext w:val="0"/>
        <w:keepLines w:val="0"/>
        <w:pageBreakBefore w:val="0"/>
        <w:widowControl/>
        <w:kinsoku w:val="0"/>
        <w:wordWrap/>
        <w:overflowPunct/>
        <w:topLinePunct w:val="0"/>
        <w:autoSpaceDE w:val="0"/>
        <w:autoSpaceDN w:val="0"/>
        <w:bidi w:val="0"/>
        <w:adjustRightInd w:val="0"/>
        <w:snapToGrid w:val="0"/>
        <w:spacing w:before="253" w:line="240" w:lineRule="auto"/>
        <w:ind w:left="503" w:leftChars="96" w:hanging="301" w:hangingChars="98"/>
        <w:textAlignment w:val="baseline"/>
        <w:rPr>
          <w:rFonts w:ascii="华文仿宋" w:hAnsi="华文仿宋" w:eastAsia="华文仿宋" w:cs="华文仿宋"/>
          <w:spacing w:val="-6"/>
          <w:sz w:val="32"/>
          <w:szCs w:val="32"/>
        </w:rPr>
      </w:pPr>
      <w:r>
        <w:rPr>
          <w:rFonts w:ascii="华文仿宋" w:hAnsi="华文仿宋" w:eastAsia="华文仿宋" w:cs="华文仿宋"/>
          <w:spacing w:val="-6"/>
          <w:sz w:val="32"/>
          <w:szCs w:val="32"/>
        </w:rPr>
        <w:t>1.  学生学习的心理规律与指导策略；</w:t>
      </w:r>
    </w:p>
    <w:p>
      <w:pPr>
        <w:keepNext w:val="0"/>
        <w:keepLines w:val="0"/>
        <w:pageBreakBefore w:val="0"/>
        <w:widowControl/>
        <w:kinsoku w:val="0"/>
        <w:wordWrap/>
        <w:overflowPunct/>
        <w:topLinePunct w:val="0"/>
        <w:autoSpaceDE w:val="0"/>
        <w:autoSpaceDN w:val="0"/>
        <w:bidi w:val="0"/>
        <w:adjustRightInd w:val="0"/>
        <w:snapToGrid w:val="0"/>
        <w:spacing w:before="253" w:line="240" w:lineRule="auto"/>
        <w:ind w:left="503" w:leftChars="96" w:hanging="301" w:hangingChars="98"/>
        <w:textAlignment w:val="baseline"/>
        <w:rPr>
          <w:rFonts w:ascii="华文仿宋" w:hAnsi="华文仿宋" w:eastAsia="华文仿宋" w:cs="华文仿宋"/>
          <w:spacing w:val="-6"/>
          <w:sz w:val="32"/>
          <w:szCs w:val="32"/>
        </w:rPr>
      </w:pPr>
      <w:r>
        <w:rPr>
          <w:rFonts w:ascii="华文仿宋" w:hAnsi="华文仿宋" w:eastAsia="华文仿宋" w:cs="华文仿宋"/>
          <w:spacing w:val="-6"/>
          <w:sz w:val="32"/>
          <w:szCs w:val="32"/>
        </w:rPr>
        <w:t>2.  生涯教育的核心内涵和意义；</w:t>
      </w:r>
    </w:p>
    <w:p>
      <w:pPr>
        <w:keepNext w:val="0"/>
        <w:keepLines w:val="0"/>
        <w:pageBreakBefore w:val="0"/>
        <w:widowControl/>
        <w:kinsoku w:val="0"/>
        <w:wordWrap/>
        <w:overflowPunct/>
        <w:topLinePunct w:val="0"/>
        <w:autoSpaceDE w:val="0"/>
        <w:autoSpaceDN w:val="0"/>
        <w:bidi w:val="0"/>
        <w:adjustRightInd w:val="0"/>
        <w:snapToGrid w:val="0"/>
        <w:spacing w:before="253" w:line="240" w:lineRule="auto"/>
        <w:ind w:left="503" w:leftChars="96" w:hanging="301" w:hangingChars="98"/>
        <w:textAlignment w:val="baseline"/>
        <w:rPr>
          <w:rFonts w:ascii="华文仿宋" w:hAnsi="华文仿宋" w:eastAsia="华文仿宋" w:cs="华文仿宋"/>
          <w:spacing w:val="-6"/>
          <w:sz w:val="32"/>
          <w:szCs w:val="32"/>
        </w:rPr>
      </w:pPr>
      <w:r>
        <w:rPr>
          <w:rFonts w:ascii="华文仿宋" w:hAnsi="华文仿宋" w:eastAsia="华文仿宋" w:cs="华文仿宋"/>
          <w:spacing w:val="-6"/>
          <w:sz w:val="32"/>
          <w:szCs w:val="32"/>
        </w:rPr>
        <w:t xml:space="preserve">3.  生涯困惑与生涯教育的核心任务等； </w:t>
      </w:r>
    </w:p>
    <w:p>
      <w:pPr>
        <w:keepNext w:val="0"/>
        <w:keepLines w:val="0"/>
        <w:pageBreakBefore w:val="0"/>
        <w:widowControl/>
        <w:kinsoku w:val="0"/>
        <w:wordWrap/>
        <w:overflowPunct/>
        <w:topLinePunct w:val="0"/>
        <w:autoSpaceDE w:val="0"/>
        <w:autoSpaceDN w:val="0"/>
        <w:bidi w:val="0"/>
        <w:adjustRightInd w:val="0"/>
        <w:snapToGrid w:val="0"/>
        <w:spacing w:before="253" w:line="240" w:lineRule="auto"/>
        <w:ind w:left="503" w:leftChars="96" w:hanging="301" w:hangingChars="98"/>
        <w:textAlignment w:val="baseline"/>
        <w:rPr>
          <w:rFonts w:hint="eastAsia" w:ascii="华文仿宋" w:hAnsi="华文仿宋" w:eastAsia="华文仿宋" w:cs="华文仿宋"/>
          <w:spacing w:val="-6"/>
          <w:sz w:val="32"/>
          <w:szCs w:val="32"/>
          <w:lang w:eastAsia="zh-CN"/>
        </w:rPr>
      </w:pPr>
      <w:r>
        <w:rPr>
          <w:rFonts w:ascii="华文仿宋" w:hAnsi="华文仿宋" w:eastAsia="华文仿宋" w:cs="华文仿宋"/>
          <w:spacing w:val="-6"/>
          <w:sz w:val="32"/>
          <w:szCs w:val="32"/>
        </w:rPr>
        <w:t>4. 生涯规划指导的核心理论与指导技术</w:t>
      </w:r>
      <w:r>
        <w:rPr>
          <w:rFonts w:hint="eastAsia" w:ascii="华文仿宋" w:hAnsi="华文仿宋" w:eastAsia="华文仿宋" w:cs="华文仿宋"/>
          <w:spacing w:val="-6"/>
          <w:sz w:val="32"/>
          <w:szCs w:val="32"/>
          <w:lang w:eastAsia="zh-CN"/>
        </w:rPr>
        <w:t>；</w:t>
      </w:r>
    </w:p>
    <w:p>
      <w:pPr>
        <w:spacing w:line="244" w:lineRule="auto"/>
        <w:rPr>
          <w:rFonts w:ascii="宋体"/>
          <w:sz w:val="21"/>
        </w:rPr>
      </w:pPr>
    </w:p>
    <w:p>
      <w:pPr>
        <w:pStyle w:val="2"/>
        <w:numPr>
          <w:ilvl w:val="0"/>
          <w:numId w:val="3"/>
        </w:numPr>
        <w:ind w:left="148" w:leftChars="0" w:firstLine="0" w:firstLineChars="0"/>
        <w:rPr>
          <w:rFonts w:hint="eastAsia" w:ascii="华文仿宋" w:hAnsi="华文仿宋" w:eastAsia="华文仿宋" w:cs="华文仿宋"/>
          <w:snapToGrid w:val="0"/>
          <w:color w:val="000000"/>
          <w:spacing w:val="-6"/>
          <w:kern w:val="0"/>
          <w:sz w:val="32"/>
          <w:szCs w:val="32"/>
          <w:lang w:val="en-US" w:eastAsia="zh-CN"/>
        </w:rPr>
      </w:pPr>
      <w:r>
        <w:rPr>
          <w:rFonts w:hint="eastAsia" w:ascii="华文仿宋" w:hAnsi="华文仿宋" w:eastAsia="华文仿宋" w:cs="华文仿宋"/>
          <w:snapToGrid w:val="0"/>
          <w:color w:val="000000"/>
          <w:spacing w:val="-6"/>
          <w:kern w:val="0"/>
          <w:sz w:val="32"/>
          <w:szCs w:val="32"/>
          <w:lang w:val="en-US" w:eastAsia="zh-CN"/>
        </w:rPr>
        <w:t>就业、创业指导教学技能提升。</w:t>
      </w:r>
    </w:p>
    <w:p>
      <w:pPr>
        <w:pStyle w:val="2"/>
        <w:numPr>
          <w:numId w:val="0"/>
        </w:numPr>
        <w:ind w:left="148" w:leftChars="0"/>
        <w:rPr>
          <w:rFonts w:hint="default" w:ascii="华文仿宋" w:hAnsi="华文仿宋" w:eastAsia="华文仿宋" w:cs="华文仿宋"/>
          <w:snapToGrid w:val="0"/>
          <w:color w:val="000000"/>
          <w:spacing w:val="-6"/>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18" w:line="240" w:lineRule="auto"/>
        <w:ind w:firstLine="28"/>
        <w:textAlignment w:val="baseline"/>
        <w:rPr>
          <w:rFonts w:ascii="华文中宋" w:hAnsi="华文中宋" w:eastAsia="华文中宋" w:cs="华文中宋"/>
          <w:spacing w:val="-20"/>
          <w:sz w:val="32"/>
          <w:szCs w:val="32"/>
        </w:rPr>
      </w:pPr>
      <w:r>
        <w:rPr>
          <w:rFonts w:hint="eastAsia" w:ascii="华文中宋" w:hAnsi="华文中宋" w:eastAsia="华文中宋" w:cs="华文中宋"/>
          <w:spacing w:val="-20"/>
          <w:sz w:val="32"/>
          <w:szCs w:val="32"/>
          <w:lang w:val="en-US" w:eastAsia="zh-CN"/>
        </w:rPr>
        <w:t>五</w:t>
      </w:r>
      <w:r>
        <w:rPr>
          <w:rFonts w:ascii="华文中宋" w:hAnsi="华文中宋" w:eastAsia="华文中宋" w:cs="华文中宋"/>
          <w:spacing w:val="-20"/>
          <w:sz w:val="32"/>
          <w:szCs w:val="32"/>
        </w:rPr>
        <w:t>、培训方式</w:t>
      </w:r>
    </w:p>
    <w:p>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688"/>
        <w:textAlignment w:val="baseline"/>
        <w:rPr>
          <w:rFonts w:hint="eastAsia" w:ascii="华文仿宋" w:hAnsi="华文仿宋" w:eastAsia="华文仿宋" w:cs="华文仿宋"/>
          <w:sz w:val="32"/>
          <w:szCs w:val="32"/>
          <w:lang w:eastAsia="zh-CN"/>
        </w:rPr>
      </w:pPr>
      <w:r>
        <w:rPr>
          <w:rFonts w:ascii="华文仿宋" w:hAnsi="华文仿宋" w:eastAsia="华文仿宋" w:cs="华文仿宋"/>
          <w:spacing w:val="-17"/>
          <w:sz w:val="32"/>
          <w:szCs w:val="32"/>
        </w:rPr>
        <w:t>第一</w:t>
      </w:r>
      <w:r>
        <w:rPr>
          <w:rFonts w:ascii="华文仿宋" w:hAnsi="华文仿宋" w:eastAsia="华文仿宋" w:cs="华文仿宋"/>
          <w:spacing w:val="-16"/>
          <w:sz w:val="32"/>
          <w:szCs w:val="32"/>
        </w:rPr>
        <w:t xml:space="preserve"> </w:t>
      </w:r>
      <w:r>
        <w:rPr>
          <w:rFonts w:ascii="华文仿宋" w:hAnsi="华文仿宋" w:eastAsia="华文仿宋" w:cs="华文仿宋"/>
          <w:spacing w:val="-17"/>
          <w:sz w:val="32"/>
          <w:szCs w:val="32"/>
        </w:rPr>
        <w:t>阶段</w:t>
      </w:r>
      <w:r>
        <w:rPr>
          <w:rFonts w:hint="eastAsia" w:ascii="华文仿宋" w:hAnsi="华文仿宋" w:eastAsia="华文仿宋" w:cs="华文仿宋"/>
          <w:spacing w:val="-17"/>
          <w:sz w:val="32"/>
          <w:szCs w:val="32"/>
          <w:lang w:eastAsia="zh-CN"/>
        </w:rPr>
        <w:t>：</w:t>
      </w:r>
      <w:r>
        <w:rPr>
          <w:rFonts w:ascii="华文仿宋" w:hAnsi="华文仿宋" w:eastAsia="华文仿宋" w:cs="华文仿宋"/>
          <w:spacing w:val="-17"/>
          <w:sz w:val="32"/>
          <w:szCs w:val="32"/>
        </w:rPr>
        <w:t>网络直播学习，</w:t>
      </w:r>
      <w:r>
        <w:rPr>
          <w:rFonts w:hint="eastAsia" w:ascii="华文仿宋" w:hAnsi="华文仿宋" w:eastAsia="华文仿宋" w:cs="华文仿宋"/>
          <w:spacing w:val="-17"/>
          <w:sz w:val="32"/>
          <w:szCs w:val="32"/>
          <w:lang w:val="en-US" w:eastAsia="zh-CN"/>
        </w:rPr>
        <w:t>培训</w:t>
      </w:r>
      <w:r>
        <w:rPr>
          <w:rFonts w:ascii="华文仿宋" w:hAnsi="华文仿宋" w:eastAsia="华文仿宋" w:cs="华文仿宋"/>
          <w:spacing w:val="-17"/>
          <w:sz w:val="32"/>
          <w:szCs w:val="32"/>
        </w:rPr>
        <w:t>时间</w:t>
      </w:r>
      <w:r>
        <w:rPr>
          <w:rFonts w:hint="eastAsia" w:ascii="华文仿宋" w:hAnsi="华文仿宋" w:eastAsia="华文仿宋" w:cs="华文仿宋"/>
          <w:spacing w:val="-17"/>
          <w:sz w:val="32"/>
          <w:szCs w:val="32"/>
          <w:lang w:val="en-US" w:eastAsia="zh-CN"/>
        </w:rPr>
        <w:t>为2023年3</w:t>
      </w:r>
      <w:r>
        <w:rPr>
          <w:rFonts w:ascii="华文仿宋" w:hAnsi="华文仿宋" w:eastAsia="华文仿宋" w:cs="华文仿宋"/>
          <w:spacing w:val="-17"/>
          <w:sz w:val="32"/>
          <w:szCs w:val="32"/>
        </w:rPr>
        <w:t>月</w:t>
      </w:r>
      <w:r>
        <w:rPr>
          <w:rFonts w:hint="eastAsia" w:ascii="华文仿宋" w:hAnsi="华文仿宋" w:eastAsia="华文仿宋" w:cs="华文仿宋"/>
          <w:spacing w:val="-17"/>
          <w:sz w:val="32"/>
          <w:szCs w:val="32"/>
          <w:lang w:val="en-US" w:eastAsia="zh-CN"/>
        </w:rPr>
        <w:t>31日 —  2023年4</w:t>
      </w:r>
      <w:r>
        <w:rPr>
          <w:rFonts w:ascii="华文仿宋" w:hAnsi="华文仿宋" w:eastAsia="华文仿宋" w:cs="华文仿宋"/>
          <w:spacing w:val="-17"/>
          <w:sz w:val="32"/>
          <w:szCs w:val="32"/>
        </w:rPr>
        <w:t>月</w:t>
      </w:r>
      <w:r>
        <w:rPr>
          <w:rFonts w:hint="eastAsia" w:ascii="华文仿宋" w:hAnsi="华文仿宋" w:eastAsia="华文仿宋" w:cs="华文仿宋"/>
          <w:spacing w:val="-17"/>
          <w:sz w:val="32"/>
          <w:szCs w:val="32"/>
          <w:lang w:val="en-US" w:eastAsia="zh-CN"/>
        </w:rPr>
        <w:t>2日</w:t>
      </w:r>
      <w:r>
        <w:rPr>
          <w:rFonts w:hint="eastAsia" w:ascii="华文仿宋" w:hAnsi="华文仿宋" w:eastAsia="华文仿宋" w:cs="华文仿宋"/>
          <w:spacing w:val="-17"/>
          <w:sz w:val="32"/>
          <w:szCs w:val="32"/>
          <w:lang w:eastAsia="zh-CN"/>
        </w:rPr>
        <w:t>（</w:t>
      </w:r>
      <w:r>
        <w:rPr>
          <w:rFonts w:hint="eastAsia" w:ascii="华文仿宋" w:hAnsi="华文仿宋" w:eastAsia="华文仿宋" w:cs="华文仿宋"/>
          <w:spacing w:val="-17"/>
          <w:sz w:val="32"/>
          <w:szCs w:val="32"/>
          <w:lang w:val="en-US" w:eastAsia="zh-CN"/>
        </w:rPr>
        <w:t>3天计24课时</w:t>
      </w:r>
      <w:r>
        <w:rPr>
          <w:rFonts w:hint="eastAsia" w:ascii="华文仿宋" w:hAnsi="华文仿宋" w:eastAsia="华文仿宋" w:cs="华文仿宋"/>
          <w:spacing w:val="-17"/>
          <w:sz w:val="32"/>
          <w:szCs w:val="32"/>
          <w:lang w:eastAsia="zh-CN"/>
        </w:rPr>
        <w:t>）</w:t>
      </w:r>
      <w:r>
        <w:rPr>
          <w:rFonts w:hint="eastAsia" w:ascii="华文仿宋" w:hAnsi="华文仿宋" w:eastAsia="华文仿宋" w:cs="华文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688"/>
        <w:textAlignment w:val="baseline"/>
        <w:rPr>
          <w:rFonts w:hint="eastAsia" w:ascii="华文仿宋" w:hAnsi="华文仿宋" w:eastAsia="华文仿宋" w:cs="华文仿宋"/>
          <w:spacing w:val="-13"/>
          <w:sz w:val="32"/>
          <w:szCs w:val="32"/>
          <w:lang w:eastAsia="zh-CN"/>
        </w:rPr>
      </w:pPr>
      <w:r>
        <w:rPr>
          <w:rFonts w:ascii="华文仿宋" w:hAnsi="华文仿宋" w:eastAsia="华文仿宋" w:cs="华文仿宋"/>
          <w:spacing w:val="-13"/>
          <w:sz w:val="32"/>
          <w:szCs w:val="32"/>
        </w:rPr>
        <w:t>第二阶段</w:t>
      </w:r>
      <w:r>
        <w:rPr>
          <w:rFonts w:hint="eastAsia" w:ascii="华文仿宋" w:hAnsi="华文仿宋" w:eastAsia="华文仿宋" w:cs="华文仿宋"/>
          <w:spacing w:val="-13"/>
          <w:sz w:val="32"/>
          <w:szCs w:val="32"/>
          <w:lang w:eastAsia="zh-CN"/>
        </w:rPr>
        <w:t>：</w:t>
      </w:r>
      <w:r>
        <w:rPr>
          <w:rFonts w:ascii="华文仿宋" w:hAnsi="华文仿宋" w:eastAsia="华文仿宋" w:cs="华文仿宋"/>
          <w:spacing w:val="-13"/>
          <w:sz w:val="32"/>
          <w:szCs w:val="32"/>
        </w:rPr>
        <w:t>线上学习，</w:t>
      </w:r>
      <w:r>
        <w:rPr>
          <w:rFonts w:ascii="华文仿宋" w:hAnsi="华文仿宋" w:eastAsia="华文仿宋" w:cs="华文仿宋"/>
          <w:spacing w:val="-54"/>
          <w:sz w:val="32"/>
          <w:szCs w:val="32"/>
        </w:rPr>
        <w:t xml:space="preserve"> </w:t>
      </w:r>
      <w:r>
        <w:rPr>
          <w:rFonts w:ascii="华文仿宋" w:hAnsi="华文仿宋" w:eastAsia="华文仿宋" w:cs="华文仿宋"/>
          <w:spacing w:val="-13"/>
          <w:sz w:val="32"/>
          <w:szCs w:val="32"/>
        </w:rPr>
        <w:t>直播结束后开始点播观看学习</w:t>
      </w:r>
      <w:r>
        <w:rPr>
          <w:rFonts w:hint="eastAsia" w:ascii="华文仿宋" w:hAnsi="华文仿宋" w:eastAsia="华文仿宋" w:cs="华文仿宋"/>
          <w:spacing w:val="-13"/>
          <w:sz w:val="32"/>
          <w:szCs w:val="32"/>
          <w:lang w:eastAsia="zh-CN"/>
        </w:rPr>
        <w:t>（</w:t>
      </w:r>
      <w:r>
        <w:rPr>
          <w:rFonts w:hint="eastAsia" w:ascii="华文仿宋" w:hAnsi="华文仿宋" w:eastAsia="华文仿宋" w:cs="华文仿宋"/>
          <w:spacing w:val="-13"/>
          <w:sz w:val="32"/>
          <w:szCs w:val="32"/>
          <w:lang w:val="en-US" w:eastAsia="zh-CN"/>
        </w:rPr>
        <w:t>48课时</w:t>
      </w:r>
      <w:r>
        <w:rPr>
          <w:rFonts w:hint="eastAsia" w:ascii="华文仿宋" w:hAnsi="华文仿宋" w:eastAsia="华文仿宋" w:cs="华文仿宋"/>
          <w:spacing w:val="-13"/>
          <w:sz w:val="32"/>
          <w:szCs w:val="32"/>
          <w:lang w:eastAsia="zh-CN"/>
        </w:rPr>
        <w:t>）。</w:t>
      </w:r>
    </w:p>
    <w:p>
      <w:pPr>
        <w:pStyle w:val="2"/>
        <w:rPr>
          <w:rFonts w:hint="eastAsia" w:ascii="华文仿宋" w:hAnsi="华文仿宋" w:eastAsia="华文仿宋" w:cs="华文仿宋"/>
          <w:snapToGrid w:val="0"/>
          <w:color w:val="000000"/>
          <w:spacing w:val="-13"/>
          <w:kern w:val="0"/>
          <w:sz w:val="32"/>
          <w:szCs w:val="32"/>
          <w:lang w:val="en-US" w:eastAsia="zh-CN"/>
        </w:rPr>
      </w:pPr>
      <w:r>
        <w:rPr>
          <w:rFonts w:hint="eastAsia" w:ascii="华文仿宋" w:hAnsi="华文仿宋" w:eastAsia="华文仿宋" w:cs="华文仿宋"/>
          <w:spacing w:val="-13"/>
          <w:sz w:val="32"/>
          <w:szCs w:val="32"/>
          <w:lang w:val="en-US" w:eastAsia="zh-CN"/>
        </w:rPr>
        <w:t xml:space="preserve">       </w:t>
      </w:r>
      <w:r>
        <w:rPr>
          <w:rFonts w:hint="eastAsia" w:ascii="华文仿宋" w:hAnsi="华文仿宋" w:eastAsia="华文仿宋" w:cs="华文仿宋"/>
          <w:snapToGrid w:val="0"/>
          <w:color w:val="000000"/>
          <w:spacing w:val="-13"/>
          <w:kern w:val="0"/>
          <w:sz w:val="32"/>
          <w:szCs w:val="32"/>
          <w:lang w:val="en-US" w:eastAsia="zh-CN"/>
        </w:rPr>
        <w:t xml:space="preserve">  第三阶段：</w:t>
      </w:r>
      <w:r>
        <w:rPr>
          <w:rFonts w:ascii="华文仿宋" w:hAnsi="华文仿宋" w:eastAsia="华文仿宋" w:cs="华文仿宋"/>
          <w:snapToGrid w:val="0"/>
          <w:color w:val="000000"/>
          <w:spacing w:val="-13"/>
          <w:kern w:val="0"/>
          <w:sz w:val="32"/>
          <w:szCs w:val="32"/>
        </w:rPr>
        <w:t>案例研习与督导</w:t>
      </w:r>
      <w:r>
        <w:rPr>
          <w:rFonts w:hint="eastAsia" w:ascii="华文仿宋" w:hAnsi="华文仿宋" w:eastAsia="华文仿宋" w:cs="华文仿宋"/>
          <w:snapToGrid w:val="0"/>
          <w:color w:val="000000"/>
          <w:spacing w:val="-13"/>
          <w:kern w:val="0"/>
          <w:sz w:val="32"/>
          <w:szCs w:val="32"/>
          <w:lang w:eastAsia="zh-CN"/>
        </w:rPr>
        <w:t>（</w:t>
      </w:r>
      <w:r>
        <w:rPr>
          <w:rFonts w:hint="eastAsia" w:ascii="华文仿宋" w:hAnsi="华文仿宋" w:eastAsia="华文仿宋" w:cs="华文仿宋"/>
          <w:snapToGrid w:val="0"/>
          <w:color w:val="000000"/>
          <w:spacing w:val="-13"/>
          <w:kern w:val="0"/>
          <w:sz w:val="32"/>
          <w:szCs w:val="32"/>
          <w:lang w:val="en-US" w:eastAsia="zh-CN"/>
        </w:rPr>
        <w:t>22课时）。</w:t>
      </w:r>
    </w:p>
    <w:p>
      <w:pPr>
        <w:pStyle w:val="2"/>
        <w:rPr>
          <w:rFonts w:hint="eastAsia" w:ascii="华文仿宋" w:hAnsi="华文仿宋" w:eastAsia="华文仿宋" w:cs="华文仿宋"/>
          <w:snapToGrid w:val="0"/>
          <w:color w:val="000000"/>
          <w:spacing w:val="-13"/>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18" w:line="240" w:lineRule="auto"/>
        <w:ind w:firstLine="28"/>
        <w:textAlignment w:val="baseline"/>
        <w:rPr>
          <w:rFonts w:ascii="华文中宋" w:hAnsi="华文中宋" w:eastAsia="华文中宋" w:cs="华文中宋"/>
          <w:spacing w:val="-20"/>
          <w:sz w:val="32"/>
          <w:szCs w:val="32"/>
        </w:rPr>
      </w:pPr>
      <w:r>
        <w:rPr>
          <w:rFonts w:hint="eastAsia" w:ascii="华文中宋" w:hAnsi="华文中宋" w:eastAsia="华文中宋" w:cs="华文中宋"/>
          <w:spacing w:val="-20"/>
          <w:sz w:val="32"/>
          <w:szCs w:val="32"/>
          <w:lang w:val="en-US" w:eastAsia="zh-CN"/>
        </w:rPr>
        <w:t>六</w:t>
      </w:r>
      <w:r>
        <w:rPr>
          <w:rFonts w:ascii="华文中宋" w:hAnsi="华文中宋" w:eastAsia="华文中宋" w:cs="华文中宋"/>
          <w:spacing w:val="-20"/>
          <w:sz w:val="32"/>
          <w:szCs w:val="32"/>
        </w:rPr>
        <w:t>、师资简介</w:t>
      </w:r>
    </w:p>
    <w:p>
      <w:pPr>
        <w:spacing w:before="278" w:line="322" w:lineRule="auto"/>
        <w:ind w:left="34" w:right="116" w:firstLine="647"/>
        <w:rPr>
          <w:rFonts w:hint="eastAsia" w:ascii="华文仿宋" w:hAnsi="华文仿宋" w:eastAsia="华文仿宋" w:cs="华文仿宋"/>
          <w:spacing w:val="-5"/>
          <w:sz w:val="32"/>
          <w:szCs w:val="32"/>
        </w:rPr>
      </w:pPr>
      <w:r>
        <w:rPr>
          <w:rFonts w:ascii="华文仿宋" w:hAnsi="华文仿宋" w:eastAsia="华文仿宋" w:cs="华文仿宋"/>
          <w:spacing w:val="12"/>
          <w:sz w:val="32"/>
          <w:szCs w:val="32"/>
        </w:rPr>
        <w:t>东北师大理想软件股份有限公司整合近百位生涯规划</w:t>
      </w:r>
      <w:r>
        <w:rPr>
          <w:rFonts w:ascii="华文仿宋" w:hAnsi="华文仿宋" w:eastAsia="华文仿宋" w:cs="华文仿宋"/>
          <w:spacing w:val="1"/>
          <w:w w:val="101"/>
          <w:sz w:val="32"/>
          <w:szCs w:val="32"/>
        </w:rPr>
        <w:t xml:space="preserve"> </w:t>
      </w:r>
      <w:r>
        <w:rPr>
          <w:rFonts w:ascii="华文仿宋" w:hAnsi="华文仿宋" w:eastAsia="华文仿宋" w:cs="华文仿宋"/>
          <w:spacing w:val="-6"/>
          <w:sz w:val="32"/>
          <w:szCs w:val="32"/>
        </w:rPr>
        <w:t>教育领域的专家</w:t>
      </w:r>
      <w:r>
        <w:rPr>
          <w:rFonts w:ascii="华文仿宋" w:hAnsi="华文仿宋" w:eastAsia="华文仿宋" w:cs="华文仿宋"/>
          <w:spacing w:val="-26"/>
          <w:sz w:val="32"/>
          <w:szCs w:val="32"/>
        </w:rPr>
        <w:t xml:space="preserve"> </w:t>
      </w:r>
      <w:r>
        <w:rPr>
          <w:rFonts w:ascii="华文仿宋" w:hAnsi="华文仿宋" w:eastAsia="华文仿宋" w:cs="华文仿宋"/>
          <w:spacing w:val="-6"/>
          <w:sz w:val="32"/>
          <w:szCs w:val="32"/>
        </w:rPr>
        <w:t>、</w:t>
      </w:r>
      <w:r>
        <w:rPr>
          <w:rFonts w:ascii="华文仿宋" w:hAnsi="华文仿宋" w:eastAsia="华文仿宋" w:cs="华文仿宋"/>
          <w:spacing w:val="-62"/>
          <w:sz w:val="32"/>
          <w:szCs w:val="32"/>
        </w:rPr>
        <w:t xml:space="preserve"> </w:t>
      </w:r>
      <w:r>
        <w:rPr>
          <w:rFonts w:ascii="华文仿宋" w:hAnsi="华文仿宋" w:eastAsia="华文仿宋" w:cs="华文仿宋"/>
          <w:spacing w:val="-6"/>
          <w:sz w:val="32"/>
          <w:szCs w:val="32"/>
        </w:rPr>
        <w:t>教授，</w:t>
      </w:r>
      <w:r>
        <w:rPr>
          <w:rFonts w:ascii="华文仿宋" w:hAnsi="华文仿宋" w:eastAsia="华文仿宋" w:cs="华文仿宋"/>
          <w:spacing w:val="-51"/>
          <w:sz w:val="32"/>
          <w:szCs w:val="32"/>
        </w:rPr>
        <w:t xml:space="preserve"> </w:t>
      </w:r>
      <w:r>
        <w:rPr>
          <w:rFonts w:ascii="华文仿宋" w:hAnsi="华文仿宋" w:eastAsia="华文仿宋" w:cs="华文仿宋"/>
          <w:spacing w:val="-6"/>
          <w:sz w:val="32"/>
          <w:szCs w:val="32"/>
        </w:rPr>
        <w:t>组建强大的专家团队，</w:t>
      </w:r>
      <w:r>
        <w:rPr>
          <w:rFonts w:ascii="华文仿宋" w:hAnsi="华文仿宋" w:eastAsia="华文仿宋" w:cs="华文仿宋"/>
          <w:spacing w:val="-61"/>
          <w:sz w:val="32"/>
          <w:szCs w:val="32"/>
        </w:rPr>
        <w:t xml:space="preserve"> </w:t>
      </w:r>
      <w:r>
        <w:rPr>
          <w:rFonts w:ascii="华文仿宋" w:hAnsi="华文仿宋" w:eastAsia="华文仿宋" w:cs="华文仿宋"/>
          <w:spacing w:val="-6"/>
          <w:sz w:val="32"/>
          <w:szCs w:val="32"/>
        </w:rPr>
        <w:t>为生涯规划</w:t>
      </w:r>
      <w:r>
        <w:rPr>
          <w:rFonts w:hint="eastAsia" w:ascii="华文仿宋" w:hAnsi="华文仿宋" w:eastAsia="华文仿宋" w:cs="华文仿宋"/>
          <w:spacing w:val="-5"/>
          <w:sz w:val="32"/>
          <w:szCs w:val="32"/>
        </w:rPr>
        <w:t>职业等级认证做最坚实的业务保障。</w:t>
      </w:r>
    </w:p>
    <w:p>
      <w:pPr>
        <w:pStyle w:val="2"/>
      </w:pPr>
    </w:p>
    <w:p>
      <w:pPr>
        <w:pageBreakBefore w:val="0"/>
        <w:widowControl w:val="0"/>
        <w:kinsoku/>
        <w:wordWrap/>
        <w:overflowPunct/>
        <w:topLinePunct w:val="0"/>
        <w:bidi w:val="0"/>
        <w:snapToGrid/>
        <w:spacing w:line="360" w:lineRule="auto"/>
        <w:ind w:firstLine="620" w:firstLineChars="200"/>
        <w:textAlignment w:val="baseline"/>
        <w:rPr>
          <w:rFonts w:hint="eastAsia"/>
        </w:rPr>
      </w:pPr>
      <w:r>
        <w:rPr>
          <w:rFonts w:ascii="华文仿宋" w:hAnsi="华文仿宋" w:eastAsia="华文仿宋" w:cs="华文仿宋"/>
          <w:spacing w:val="-5"/>
          <w:sz w:val="32"/>
          <w:szCs w:val="32"/>
          <w14:textOutline w14:w="5793" w14:cap="sq" w14:cmpd="sng">
            <w14:solidFill>
              <w14:srgbClr w14:val="000000"/>
            </w14:solidFill>
            <w14:prstDash w14:val="solid"/>
            <w14:bevel/>
          </w14:textOutline>
        </w:rPr>
        <w:t>黄天中教授</w:t>
      </w:r>
      <w:r>
        <w:rPr>
          <w:rFonts w:hint="eastAsia" w:ascii="华文仿宋" w:hAnsi="华文仿宋" w:eastAsia="华文仿宋" w:cs="华文仿宋"/>
          <w:spacing w:val="-5"/>
          <w:sz w:val="32"/>
          <w:szCs w:val="32"/>
          <w:lang w:eastAsia="zh-CN"/>
          <w14:textOutline w14:w="5793" w14:cap="sq" w14:cmpd="sng">
            <w14:solidFill>
              <w14:srgbClr w14:val="000000"/>
            </w14:solidFill>
            <w14:prstDash w14:val="solid"/>
            <w14:bevel/>
          </w14:textOutline>
        </w:rPr>
        <w:t>：</w:t>
      </w:r>
      <w:r>
        <w:rPr>
          <w:rFonts w:ascii="华文仿宋" w:hAnsi="华文仿宋" w:eastAsia="华文仿宋" w:cs="华文仿宋"/>
          <w:spacing w:val="-48"/>
          <w:sz w:val="32"/>
          <w:szCs w:val="32"/>
        </w:rPr>
        <w:t xml:space="preserve"> </w:t>
      </w:r>
      <w:r>
        <w:rPr>
          <w:rFonts w:hint="eastAsia" w:ascii="华文仿宋" w:hAnsi="华文仿宋" w:eastAsia="华文仿宋" w:cs="华文仿宋"/>
          <w:spacing w:val="-5"/>
          <w:sz w:val="32"/>
          <w:szCs w:val="32"/>
        </w:rPr>
        <w:t>美国纽约州库克大学中国总校区校长；中国华侨大学校董、教授、博士生导师、生涯教育研究院院长。美国哈佛大学教育研究学院访问学者；美国爱荷华州德瑞克大学教育心理学博士；美国乔治亚州摩赛尔大学教育心理学硕士</w:t>
      </w:r>
      <w:r>
        <w:rPr>
          <w:rFonts w:hint="eastAsia" w:ascii="华文仿宋" w:hAnsi="华文仿宋" w:eastAsia="华文仿宋" w:cs="华文仿宋"/>
          <w:spacing w:val="-5"/>
          <w:sz w:val="32"/>
          <w:szCs w:val="32"/>
          <w:lang w:eastAsia="zh-CN"/>
        </w:rPr>
        <w:t>。</w:t>
      </w:r>
    </w:p>
    <w:p>
      <w:pPr>
        <w:pageBreakBefore w:val="0"/>
        <w:widowControl w:val="0"/>
        <w:kinsoku/>
        <w:wordWrap/>
        <w:overflowPunct/>
        <w:topLinePunct w:val="0"/>
        <w:bidi w:val="0"/>
        <w:snapToGrid/>
        <w:spacing w:line="360" w:lineRule="auto"/>
        <w:ind w:firstLine="628" w:firstLineChars="200"/>
        <w:textAlignment w:val="baseline"/>
        <w:rPr>
          <w:rFonts w:ascii="华文仿宋" w:hAnsi="华文仿宋" w:eastAsia="华文仿宋" w:cs="华文仿宋"/>
          <w:sz w:val="32"/>
          <w:szCs w:val="32"/>
        </w:rPr>
      </w:pPr>
      <w:r>
        <w:rPr>
          <w:rFonts w:ascii="华文仿宋" w:hAnsi="华文仿宋" w:eastAsia="华文仿宋" w:cs="华文仿宋"/>
          <w:spacing w:val="-3"/>
          <w:sz w:val="32"/>
          <w:szCs w:val="32"/>
          <w14:textOutline w14:w="5793" w14:cap="sq" w14:cmpd="sng">
            <w14:solidFill>
              <w14:srgbClr w14:val="000000"/>
            </w14:solidFill>
            <w14:prstDash w14:val="solid"/>
            <w14:bevel/>
          </w14:textOutline>
        </w:rPr>
        <w:t>盖笑松教授</w:t>
      </w:r>
      <w:r>
        <w:rPr>
          <w:rFonts w:hint="eastAsia" w:ascii="华文仿宋" w:hAnsi="华文仿宋" w:eastAsia="华文仿宋" w:cs="华文仿宋"/>
          <w:spacing w:val="-3"/>
          <w:sz w:val="32"/>
          <w:szCs w:val="32"/>
          <w:lang w:eastAsia="zh-CN"/>
          <w14:textOutline w14:w="5793" w14:cap="sq" w14:cmpd="sng">
            <w14:solidFill>
              <w14:srgbClr w14:val="000000"/>
            </w14:solidFill>
            <w14:prstDash w14:val="solid"/>
            <w14:bevel/>
          </w14:textOutline>
        </w:rPr>
        <w:t>：</w:t>
      </w:r>
      <w:r>
        <w:rPr>
          <w:rFonts w:ascii="华文仿宋" w:hAnsi="华文仿宋" w:eastAsia="华文仿宋" w:cs="华文仿宋"/>
          <w:spacing w:val="-3"/>
          <w:sz w:val="32"/>
          <w:szCs w:val="32"/>
        </w:rPr>
        <w:t>东北师范大学心理学院发展与教育心理学</w:t>
      </w:r>
      <w:r>
        <w:rPr>
          <w:rFonts w:ascii="华文仿宋" w:hAnsi="华文仿宋" w:eastAsia="华文仿宋" w:cs="华文仿宋"/>
          <w:sz w:val="32"/>
          <w:szCs w:val="32"/>
        </w:rPr>
        <w:t xml:space="preserve"> </w:t>
      </w:r>
      <w:r>
        <w:rPr>
          <w:rFonts w:ascii="华文仿宋" w:hAnsi="华文仿宋" w:eastAsia="华文仿宋" w:cs="华文仿宋"/>
          <w:spacing w:val="-5"/>
          <w:sz w:val="32"/>
          <w:szCs w:val="32"/>
        </w:rPr>
        <w:t>专业教授，</w:t>
      </w:r>
      <w:r>
        <w:rPr>
          <w:rFonts w:ascii="华文仿宋" w:hAnsi="华文仿宋" w:eastAsia="华文仿宋" w:cs="华文仿宋"/>
          <w:spacing w:val="-43"/>
          <w:sz w:val="32"/>
          <w:szCs w:val="32"/>
        </w:rPr>
        <w:t xml:space="preserve"> </w:t>
      </w:r>
      <w:r>
        <w:rPr>
          <w:rFonts w:ascii="华文仿宋" w:hAnsi="华文仿宋" w:eastAsia="华文仿宋" w:cs="华文仿宋"/>
          <w:spacing w:val="-5"/>
          <w:sz w:val="32"/>
          <w:szCs w:val="32"/>
        </w:rPr>
        <w:t>博士研究生导师</w:t>
      </w:r>
      <w:r>
        <w:rPr>
          <w:rFonts w:ascii="华文仿宋" w:hAnsi="华文仿宋" w:eastAsia="华文仿宋" w:cs="华文仿宋"/>
          <w:spacing w:val="-37"/>
          <w:sz w:val="32"/>
          <w:szCs w:val="32"/>
        </w:rPr>
        <w:t xml:space="preserve"> </w:t>
      </w:r>
      <w:r>
        <w:rPr>
          <w:rFonts w:ascii="华文仿宋" w:hAnsi="华文仿宋" w:eastAsia="华文仿宋" w:cs="华文仿宋"/>
          <w:spacing w:val="-5"/>
          <w:sz w:val="32"/>
          <w:szCs w:val="32"/>
        </w:rPr>
        <w:t>。</w:t>
      </w:r>
      <w:r>
        <w:rPr>
          <w:rFonts w:ascii="华文仿宋" w:hAnsi="华文仿宋" w:eastAsia="华文仿宋" w:cs="华文仿宋"/>
          <w:spacing w:val="-67"/>
          <w:sz w:val="32"/>
          <w:szCs w:val="32"/>
        </w:rPr>
        <w:t xml:space="preserve"> </w:t>
      </w:r>
      <w:r>
        <w:rPr>
          <w:rFonts w:ascii="华文仿宋" w:hAnsi="华文仿宋" w:eastAsia="华文仿宋" w:cs="华文仿宋"/>
          <w:spacing w:val="-5"/>
          <w:sz w:val="32"/>
          <w:szCs w:val="32"/>
        </w:rPr>
        <w:t>教育部高等学校心理学类专业</w:t>
      </w:r>
      <w:r>
        <w:rPr>
          <w:rFonts w:ascii="华文仿宋" w:hAnsi="华文仿宋" w:eastAsia="华文仿宋" w:cs="华文仿宋"/>
          <w:sz w:val="32"/>
          <w:szCs w:val="32"/>
        </w:rPr>
        <w:t xml:space="preserve"> </w:t>
      </w:r>
      <w:r>
        <w:rPr>
          <w:rFonts w:ascii="华文仿宋" w:hAnsi="华文仿宋" w:eastAsia="华文仿宋" w:cs="华文仿宋"/>
          <w:spacing w:val="-2"/>
          <w:sz w:val="32"/>
          <w:szCs w:val="32"/>
        </w:rPr>
        <w:t>教学指导委员会委员，</w:t>
      </w:r>
      <w:r>
        <w:rPr>
          <w:rFonts w:ascii="华文仿宋" w:hAnsi="华文仿宋" w:eastAsia="华文仿宋" w:cs="华文仿宋"/>
          <w:spacing w:val="-65"/>
          <w:sz w:val="32"/>
          <w:szCs w:val="32"/>
        </w:rPr>
        <w:t xml:space="preserve"> </w:t>
      </w:r>
      <w:r>
        <w:rPr>
          <w:rFonts w:ascii="华文仿宋" w:hAnsi="华文仿宋" w:eastAsia="华文仿宋" w:cs="华文仿宋"/>
          <w:spacing w:val="-2"/>
          <w:sz w:val="32"/>
          <w:szCs w:val="32"/>
        </w:rPr>
        <w:t>教育部基础教育教学指导专业委员会</w:t>
      </w:r>
      <w:r>
        <w:rPr>
          <w:rFonts w:ascii="华文仿宋" w:hAnsi="华文仿宋" w:eastAsia="华文仿宋" w:cs="华文仿宋"/>
          <w:sz w:val="32"/>
          <w:szCs w:val="32"/>
        </w:rPr>
        <w:t xml:space="preserve"> </w:t>
      </w:r>
      <w:r>
        <w:rPr>
          <w:rFonts w:ascii="华文仿宋" w:hAnsi="华文仿宋" w:eastAsia="华文仿宋" w:cs="华文仿宋"/>
          <w:spacing w:val="-4"/>
          <w:sz w:val="32"/>
          <w:szCs w:val="32"/>
        </w:rPr>
        <w:t>心理健康教育指导专委会委员，</w:t>
      </w:r>
      <w:r>
        <w:rPr>
          <w:rFonts w:ascii="华文仿宋" w:hAnsi="华文仿宋" w:eastAsia="华文仿宋" w:cs="华文仿宋"/>
          <w:spacing w:val="-11"/>
          <w:sz w:val="32"/>
          <w:szCs w:val="32"/>
        </w:rPr>
        <w:t xml:space="preserve"> </w:t>
      </w:r>
      <w:r>
        <w:rPr>
          <w:rFonts w:ascii="华文仿宋" w:hAnsi="华文仿宋" w:eastAsia="华文仿宋" w:cs="华文仿宋"/>
          <w:spacing w:val="-4"/>
          <w:sz w:val="32"/>
          <w:szCs w:val="32"/>
        </w:rPr>
        <w:t>中国心理学会发展专业委员</w:t>
      </w:r>
    </w:p>
    <w:p>
      <w:pPr>
        <w:spacing w:line="204" w:lineRule="auto"/>
        <w:ind w:firstLine="33"/>
        <w:rPr>
          <w:rFonts w:ascii="华文仿宋" w:hAnsi="华文仿宋" w:eastAsia="华文仿宋" w:cs="华文仿宋"/>
          <w:sz w:val="32"/>
          <w:szCs w:val="32"/>
        </w:rPr>
      </w:pPr>
      <w:r>
        <w:rPr>
          <w:rFonts w:ascii="华文仿宋" w:hAnsi="华文仿宋" w:eastAsia="华文仿宋" w:cs="华文仿宋"/>
          <w:spacing w:val="-5"/>
          <w:sz w:val="32"/>
          <w:szCs w:val="32"/>
        </w:rPr>
        <w:t>会副主任委员</w:t>
      </w:r>
      <w:r>
        <w:rPr>
          <w:rFonts w:ascii="华文仿宋" w:hAnsi="华文仿宋" w:eastAsia="华文仿宋" w:cs="华文仿宋"/>
          <w:spacing w:val="-37"/>
          <w:sz w:val="32"/>
          <w:szCs w:val="32"/>
        </w:rPr>
        <w:t xml:space="preserve"> </w:t>
      </w:r>
      <w:r>
        <w:rPr>
          <w:rFonts w:hint="eastAsia" w:ascii="华文仿宋" w:hAnsi="华文仿宋" w:eastAsia="华文仿宋" w:cs="华文仿宋"/>
          <w:spacing w:val="-37"/>
          <w:sz w:val="32"/>
          <w:szCs w:val="32"/>
          <w:lang w:eastAsia="zh-CN"/>
        </w:rPr>
        <w:t>、</w:t>
      </w:r>
      <w:r>
        <w:rPr>
          <w:rFonts w:ascii="华文仿宋" w:hAnsi="华文仿宋" w:eastAsia="华文仿宋" w:cs="华文仿宋"/>
          <w:spacing w:val="-18"/>
          <w:sz w:val="32"/>
          <w:szCs w:val="32"/>
        </w:rPr>
        <w:t xml:space="preserve"> </w:t>
      </w:r>
      <w:r>
        <w:rPr>
          <w:rFonts w:ascii="华文仿宋" w:hAnsi="华文仿宋" w:eastAsia="华文仿宋" w:cs="华文仿宋"/>
          <w:spacing w:val="-5"/>
          <w:sz w:val="32"/>
          <w:szCs w:val="32"/>
        </w:rPr>
        <w:t>中国教育学会教育心理分会副主任委员。</w:t>
      </w:r>
    </w:p>
    <w:p>
      <w:pPr>
        <w:spacing w:before="165" w:line="328" w:lineRule="auto"/>
        <w:ind w:left="34" w:right="265" w:firstLine="635"/>
        <w:rPr>
          <w:rFonts w:ascii="华文仿宋" w:hAnsi="华文仿宋" w:eastAsia="华文仿宋" w:cs="华文仿宋"/>
          <w:sz w:val="32"/>
          <w:szCs w:val="32"/>
        </w:rPr>
      </w:pPr>
      <w:r>
        <w:rPr>
          <w:rFonts w:ascii="华文仿宋" w:hAnsi="华文仿宋" w:eastAsia="华文仿宋" w:cs="华文仿宋"/>
          <w:spacing w:val="-12"/>
          <w:sz w:val="32"/>
          <w:szCs w:val="32"/>
          <w14:textOutline w14:w="5793" w14:cap="sq" w14:cmpd="sng">
            <w14:solidFill>
              <w14:srgbClr w14:val="000000"/>
            </w14:solidFill>
            <w14:prstDash w14:val="solid"/>
            <w14:bevel/>
          </w14:textOutline>
        </w:rPr>
        <w:t>路海东</w:t>
      </w:r>
      <w:r>
        <w:rPr>
          <w:rFonts w:hint="eastAsia" w:ascii="华文仿宋" w:hAnsi="华文仿宋" w:eastAsia="华文仿宋" w:cs="华文仿宋"/>
          <w:spacing w:val="-12"/>
          <w:sz w:val="32"/>
          <w:szCs w:val="32"/>
          <w:lang w:val="en-US" w:eastAsia="zh-CN"/>
          <w14:textOutline w14:w="5793" w14:cap="sq" w14:cmpd="sng">
            <w14:solidFill>
              <w14:srgbClr w14:val="000000"/>
            </w14:solidFill>
            <w14:prstDash w14:val="solid"/>
            <w14:bevel/>
          </w14:textOutline>
        </w:rPr>
        <w:t>教授</w:t>
      </w:r>
      <w:r>
        <w:rPr>
          <w:rFonts w:ascii="华文仿宋" w:hAnsi="华文仿宋" w:eastAsia="华文仿宋" w:cs="华文仿宋"/>
          <w:spacing w:val="-12"/>
          <w:sz w:val="32"/>
          <w:szCs w:val="32"/>
          <w14:textOutline w14:w="5793" w14:cap="sq" w14:cmpd="sng">
            <w14:solidFill>
              <w14:srgbClr w14:val="000000"/>
            </w14:solidFill>
            <w14:prstDash w14:val="solid"/>
            <w14:bevel/>
          </w14:textOutline>
        </w:rPr>
        <w:t>：</w:t>
      </w:r>
      <w:r>
        <w:rPr>
          <w:rFonts w:ascii="华文仿宋" w:hAnsi="华文仿宋" w:eastAsia="华文仿宋" w:cs="华文仿宋"/>
          <w:spacing w:val="-12"/>
          <w:sz w:val="32"/>
          <w:szCs w:val="32"/>
        </w:rPr>
        <w:t>东北师范大学教育学部心理学院教授，</w:t>
      </w:r>
      <w:r>
        <w:rPr>
          <w:rFonts w:ascii="华文仿宋" w:hAnsi="华文仿宋" w:eastAsia="华文仿宋" w:cs="华文仿宋"/>
          <w:spacing w:val="-62"/>
          <w:sz w:val="32"/>
          <w:szCs w:val="32"/>
        </w:rPr>
        <w:t xml:space="preserve"> </w:t>
      </w:r>
      <w:r>
        <w:rPr>
          <w:rFonts w:ascii="华文仿宋" w:hAnsi="华文仿宋" w:eastAsia="华文仿宋" w:cs="华文仿宋"/>
          <w:spacing w:val="-12"/>
          <w:sz w:val="32"/>
          <w:szCs w:val="32"/>
        </w:rPr>
        <w:t>发展与</w:t>
      </w:r>
      <w:r>
        <w:rPr>
          <w:rFonts w:ascii="华文仿宋" w:hAnsi="华文仿宋" w:eastAsia="华文仿宋" w:cs="华文仿宋"/>
          <w:sz w:val="32"/>
          <w:szCs w:val="32"/>
        </w:rPr>
        <w:t xml:space="preserve"> </w:t>
      </w:r>
      <w:r>
        <w:rPr>
          <w:rFonts w:ascii="华文仿宋" w:hAnsi="华文仿宋" w:eastAsia="华文仿宋" w:cs="华文仿宋"/>
          <w:spacing w:val="-8"/>
          <w:sz w:val="32"/>
          <w:szCs w:val="32"/>
        </w:rPr>
        <w:t>教育心理学专业博士生导师</w:t>
      </w:r>
      <w:r>
        <w:rPr>
          <w:rFonts w:ascii="华文仿宋" w:hAnsi="华文仿宋" w:eastAsia="华文仿宋" w:cs="华文仿宋"/>
          <w:spacing w:val="-19"/>
          <w:sz w:val="32"/>
          <w:szCs w:val="32"/>
        </w:rPr>
        <w:t xml:space="preserve"> </w:t>
      </w:r>
      <w:r>
        <w:rPr>
          <w:rFonts w:ascii="华文仿宋" w:hAnsi="华文仿宋" w:eastAsia="华文仿宋" w:cs="华文仿宋"/>
          <w:spacing w:val="-8"/>
          <w:sz w:val="32"/>
          <w:szCs w:val="32"/>
        </w:rPr>
        <w:t>。</w:t>
      </w:r>
      <w:r>
        <w:rPr>
          <w:rFonts w:ascii="华文仿宋" w:hAnsi="华文仿宋" w:eastAsia="华文仿宋" w:cs="华文仿宋"/>
          <w:spacing w:val="-25"/>
          <w:sz w:val="32"/>
          <w:szCs w:val="32"/>
        </w:rPr>
        <w:t xml:space="preserve"> </w:t>
      </w:r>
      <w:r>
        <w:rPr>
          <w:rFonts w:ascii="华文仿宋" w:hAnsi="华文仿宋" w:eastAsia="华文仿宋" w:cs="华文仿宋"/>
          <w:spacing w:val="-8"/>
          <w:sz w:val="32"/>
          <w:szCs w:val="32"/>
        </w:rPr>
        <w:t>中国社会心理学会理事，</w:t>
      </w:r>
      <w:r>
        <w:rPr>
          <w:rFonts w:ascii="华文仿宋" w:hAnsi="华文仿宋" w:eastAsia="华文仿宋" w:cs="华文仿宋"/>
          <w:spacing w:val="-25"/>
          <w:sz w:val="32"/>
          <w:szCs w:val="32"/>
        </w:rPr>
        <w:t xml:space="preserve"> </w:t>
      </w:r>
      <w:r>
        <w:rPr>
          <w:rFonts w:ascii="华文仿宋" w:hAnsi="华文仿宋" w:eastAsia="华文仿宋" w:cs="华文仿宋"/>
          <w:spacing w:val="-8"/>
          <w:sz w:val="32"/>
          <w:szCs w:val="32"/>
        </w:rPr>
        <w:t>中国</w:t>
      </w:r>
      <w:r>
        <w:rPr>
          <w:rFonts w:ascii="华文仿宋" w:hAnsi="华文仿宋" w:eastAsia="华文仿宋" w:cs="华文仿宋"/>
          <w:sz w:val="32"/>
          <w:szCs w:val="32"/>
        </w:rPr>
        <w:t xml:space="preserve"> </w:t>
      </w:r>
      <w:r>
        <w:rPr>
          <w:rFonts w:ascii="华文仿宋" w:hAnsi="华文仿宋" w:eastAsia="华文仿宋" w:cs="华文仿宋"/>
          <w:spacing w:val="-4"/>
          <w:sz w:val="32"/>
          <w:szCs w:val="32"/>
        </w:rPr>
        <w:t>心理学会社会心理学分会理事，</w:t>
      </w:r>
      <w:r>
        <w:rPr>
          <w:rFonts w:ascii="华文仿宋" w:hAnsi="华文仿宋" w:eastAsia="华文仿宋" w:cs="华文仿宋"/>
          <w:spacing w:val="-44"/>
          <w:sz w:val="32"/>
          <w:szCs w:val="32"/>
        </w:rPr>
        <w:t xml:space="preserve"> </w:t>
      </w:r>
      <w:r>
        <w:rPr>
          <w:rFonts w:ascii="华文仿宋" w:hAnsi="华文仿宋" w:eastAsia="华文仿宋" w:cs="华文仿宋"/>
          <w:spacing w:val="-4"/>
          <w:sz w:val="32"/>
          <w:szCs w:val="32"/>
        </w:rPr>
        <w:t>吉林省心理学会常务理事</w:t>
      </w:r>
      <w:r>
        <w:rPr>
          <w:rFonts w:ascii="华文仿宋" w:hAnsi="华文仿宋" w:eastAsia="华文仿宋" w:cs="华文仿宋"/>
          <w:spacing w:val="-47"/>
          <w:sz w:val="32"/>
          <w:szCs w:val="32"/>
        </w:rPr>
        <w:t xml:space="preserve"> </w:t>
      </w:r>
      <w:r>
        <w:rPr>
          <w:rFonts w:ascii="华文仿宋" w:hAnsi="华文仿宋" w:eastAsia="华文仿宋" w:cs="华文仿宋"/>
          <w:spacing w:val="-4"/>
          <w:sz w:val="32"/>
          <w:szCs w:val="32"/>
        </w:rPr>
        <w:t>、</w:t>
      </w:r>
      <w:r>
        <w:rPr>
          <w:rFonts w:ascii="华文仿宋" w:hAnsi="华文仿宋" w:eastAsia="华文仿宋" w:cs="华文仿宋"/>
          <w:sz w:val="32"/>
          <w:szCs w:val="32"/>
        </w:rPr>
        <w:t xml:space="preserve"> </w:t>
      </w:r>
      <w:r>
        <w:rPr>
          <w:rFonts w:ascii="华文仿宋" w:hAnsi="华文仿宋" w:eastAsia="华文仿宋" w:cs="华文仿宋"/>
          <w:spacing w:val="-10"/>
          <w:sz w:val="32"/>
          <w:szCs w:val="32"/>
        </w:rPr>
        <w:t>副秘书长</w:t>
      </w:r>
      <w:r>
        <w:rPr>
          <w:rFonts w:ascii="华文仿宋" w:hAnsi="华文仿宋" w:eastAsia="华文仿宋" w:cs="华文仿宋"/>
          <w:spacing w:val="-16"/>
          <w:sz w:val="32"/>
          <w:szCs w:val="32"/>
        </w:rPr>
        <w:t xml:space="preserve"> </w:t>
      </w:r>
      <w:r>
        <w:rPr>
          <w:rFonts w:ascii="华文仿宋" w:hAnsi="华文仿宋" w:eastAsia="华文仿宋" w:cs="华文仿宋"/>
          <w:spacing w:val="-10"/>
          <w:sz w:val="32"/>
          <w:szCs w:val="32"/>
        </w:rPr>
        <w:t>。</w:t>
      </w:r>
      <w:r>
        <w:rPr>
          <w:rFonts w:ascii="华文仿宋" w:hAnsi="华文仿宋" w:eastAsia="华文仿宋" w:cs="华文仿宋"/>
          <w:spacing w:val="-55"/>
          <w:sz w:val="32"/>
          <w:szCs w:val="32"/>
        </w:rPr>
        <w:t xml:space="preserve"> </w:t>
      </w:r>
    </w:p>
    <w:p>
      <w:pPr>
        <w:spacing w:before="169" w:line="329" w:lineRule="auto"/>
        <w:ind w:left="46" w:right="160" w:firstLine="625"/>
        <w:rPr>
          <w:rFonts w:ascii="华文仿宋" w:hAnsi="华文仿宋" w:eastAsia="华文仿宋" w:cs="华文仿宋"/>
          <w:spacing w:val="-12"/>
          <w:sz w:val="32"/>
          <w:szCs w:val="32"/>
        </w:rPr>
      </w:pPr>
      <w:r>
        <w:rPr>
          <w:rFonts w:ascii="华文仿宋" w:hAnsi="华文仿宋" w:eastAsia="华文仿宋" w:cs="华文仿宋"/>
          <w:spacing w:val="-12"/>
          <w:sz w:val="32"/>
          <w:szCs w:val="32"/>
          <w14:textOutline w14:w="5793" w14:cap="sq" w14:cmpd="sng">
            <w14:solidFill>
              <w14:srgbClr w14:val="000000"/>
            </w14:solidFill>
            <w14:prstDash w14:val="solid"/>
            <w14:bevel/>
          </w14:textOutline>
        </w:rPr>
        <w:t>徐向东博士：</w:t>
      </w:r>
      <w:r>
        <w:rPr>
          <w:rFonts w:ascii="华文仿宋" w:hAnsi="华文仿宋" w:eastAsia="华文仿宋" w:cs="华文仿宋"/>
          <w:spacing w:val="-12"/>
          <w:sz w:val="32"/>
          <w:szCs w:val="32"/>
        </w:rPr>
        <w:t>吉林省教育科学院副院长， 教育部义务教育监测项目专家组成员</w:t>
      </w:r>
      <w:r>
        <w:rPr>
          <w:rFonts w:hint="eastAsia" w:ascii="华文仿宋" w:hAnsi="华文仿宋" w:eastAsia="华文仿宋" w:cs="华文仿宋"/>
          <w:spacing w:val="-12"/>
          <w:sz w:val="32"/>
          <w:szCs w:val="32"/>
          <w:lang w:eastAsia="zh-CN"/>
        </w:rPr>
        <w:t>，</w:t>
      </w:r>
      <w:r>
        <w:rPr>
          <w:rFonts w:ascii="华文仿宋" w:hAnsi="华文仿宋" w:eastAsia="华文仿宋" w:cs="华文仿宋"/>
          <w:spacing w:val="-12"/>
          <w:sz w:val="32"/>
          <w:szCs w:val="32"/>
        </w:rPr>
        <w:t>中国教育学会基础教育评价专业委员会理事，吉林省教育学会副秘书长</w:t>
      </w:r>
      <w:r>
        <w:rPr>
          <w:rFonts w:hint="eastAsia" w:ascii="华文仿宋" w:hAnsi="华文仿宋" w:eastAsia="华文仿宋" w:cs="华文仿宋"/>
          <w:spacing w:val="-12"/>
          <w:sz w:val="32"/>
          <w:szCs w:val="32"/>
          <w:lang w:eastAsia="zh-CN"/>
        </w:rPr>
        <w:t>，</w:t>
      </w:r>
      <w:r>
        <w:rPr>
          <w:rFonts w:ascii="华文仿宋" w:hAnsi="华文仿宋" w:eastAsia="华文仿宋" w:cs="华文仿宋"/>
          <w:spacing w:val="-12"/>
          <w:sz w:val="32"/>
          <w:szCs w:val="32"/>
        </w:rPr>
        <w:t>吉林省心理学会理事</w:t>
      </w:r>
      <w:r>
        <w:rPr>
          <w:rFonts w:hint="eastAsia" w:ascii="华文仿宋" w:hAnsi="华文仿宋" w:eastAsia="华文仿宋" w:cs="华文仿宋"/>
          <w:spacing w:val="-12"/>
          <w:sz w:val="32"/>
          <w:szCs w:val="32"/>
          <w:lang w:eastAsia="zh-CN"/>
        </w:rPr>
        <w:t>，</w:t>
      </w:r>
      <w:r>
        <w:rPr>
          <w:rFonts w:ascii="华文仿宋" w:hAnsi="华文仿宋" w:eastAsia="华文仿宋" w:cs="华文仿宋"/>
          <w:spacing w:val="-12"/>
          <w:sz w:val="32"/>
          <w:szCs w:val="32"/>
        </w:rPr>
        <w:t>吉林省心理教育专业委员会副理事长。</w:t>
      </w:r>
    </w:p>
    <w:p>
      <w:pPr>
        <w:spacing w:before="169" w:line="329" w:lineRule="auto"/>
        <w:ind w:left="46" w:right="160" w:firstLine="625"/>
        <w:rPr>
          <w:rFonts w:ascii="华文仿宋" w:hAnsi="华文仿宋" w:eastAsia="华文仿宋" w:cs="华文仿宋"/>
          <w:spacing w:val="-12"/>
          <w:sz w:val="32"/>
          <w:szCs w:val="32"/>
        </w:rPr>
      </w:pPr>
      <w:r>
        <w:rPr>
          <w:rFonts w:ascii="华文仿宋" w:hAnsi="华文仿宋" w:eastAsia="华文仿宋" w:cs="华文仿宋"/>
          <w:spacing w:val="-4"/>
          <w:sz w:val="32"/>
          <w:szCs w:val="32"/>
          <w14:textOutline w14:w="5793" w14:cap="sq" w14:cmpd="sng">
            <w14:solidFill>
              <w14:srgbClr w14:val="000000"/>
            </w14:solidFill>
            <w14:prstDash w14:val="solid"/>
            <w14:bevel/>
          </w14:textOutline>
        </w:rPr>
        <w:t>尹冠闳副教授</w:t>
      </w:r>
      <w:r>
        <w:rPr>
          <w:rFonts w:hint="eastAsia" w:ascii="华文仿宋" w:hAnsi="华文仿宋" w:eastAsia="华文仿宋" w:cs="华文仿宋"/>
          <w:spacing w:val="-4"/>
          <w:sz w:val="32"/>
          <w:szCs w:val="32"/>
          <w:lang w:eastAsia="zh-CN"/>
          <w14:textOutline w14:w="5793" w14:cap="sq" w14:cmpd="sng">
            <w14:solidFill>
              <w14:srgbClr w14:val="000000"/>
            </w14:solidFill>
            <w14:prstDash w14:val="solid"/>
            <w14:bevel/>
          </w14:textOutline>
        </w:rPr>
        <w:t>：</w:t>
      </w:r>
      <w:r>
        <w:rPr>
          <w:rFonts w:ascii="华文仿宋" w:hAnsi="华文仿宋" w:eastAsia="华文仿宋" w:cs="华文仿宋"/>
          <w:spacing w:val="-12"/>
          <w:sz w:val="32"/>
          <w:szCs w:val="32"/>
        </w:rPr>
        <w:t xml:space="preserve">东师理想生涯规划研究院首席专家 、  国际教练联盟 ICF  专业教练 、 全球职业指导师 （GCDF) 、美国  BCC 生涯教练 </w:t>
      </w:r>
      <w:r>
        <w:rPr>
          <w:rFonts w:hint="eastAsia" w:ascii="华文仿宋" w:hAnsi="华文仿宋" w:eastAsia="华文仿宋" w:cs="华文仿宋"/>
          <w:spacing w:val="-12"/>
          <w:sz w:val="32"/>
          <w:szCs w:val="32"/>
          <w:lang w:eastAsia="zh-CN"/>
        </w:rPr>
        <w:t>、</w:t>
      </w:r>
      <w:r>
        <w:rPr>
          <w:rFonts w:ascii="华文仿宋" w:hAnsi="华文仿宋" w:eastAsia="华文仿宋" w:cs="华文仿宋"/>
          <w:spacing w:val="-12"/>
          <w:sz w:val="32"/>
          <w:szCs w:val="32"/>
        </w:rPr>
        <w:t>美国培训协会认证行动学习促动师（CIF</w:t>
      </w:r>
      <w:r>
        <w:rPr>
          <w:rFonts w:hint="eastAsia" w:ascii="华文仿宋" w:hAnsi="华文仿宋" w:eastAsia="华文仿宋" w:cs="华文仿宋"/>
          <w:spacing w:val="-12"/>
          <w:sz w:val="32"/>
          <w:szCs w:val="32"/>
          <w:lang w:eastAsia="zh-CN"/>
        </w:rPr>
        <w:t>）</w:t>
      </w:r>
      <w:r>
        <w:rPr>
          <w:rFonts w:ascii="华文仿宋" w:hAnsi="华文仿宋" w:eastAsia="华文仿宋" w:cs="华文仿宋"/>
          <w:spacing w:val="-12"/>
          <w:sz w:val="32"/>
          <w:szCs w:val="32"/>
        </w:rPr>
        <w:t>、国际DISC  性格认证讲师 、 教育部认证高级职业指导师 、 全国大学生就业指导中心特聘培训师 。</w:t>
      </w:r>
    </w:p>
    <w:p>
      <w:pPr>
        <w:spacing w:before="162" w:line="324" w:lineRule="auto"/>
        <w:ind w:right="116" w:firstLine="620" w:firstLineChars="200"/>
        <w:rPr>
          <w:rFonts w:ascii="华文仿宋" w:hAnsi="华文仿宋" w:eastAsia="华文仿宋" w:cs="华文仿宋"/>
          <w:spacing w:val="-6"/>
          <w:sz w:val="32"/>
          <w:szCs w:val="32"/>
        </w:rPr>
      </w:pPr>
      <w:r>
        <w:rPr>
          <w:rFonts w:ascii="华文仿宋" w:hAnsi="华文仿宋" w:eastAsia="华文仿宋" w:cs="华文仿宋"/>
          <w:spacing w:val="-5"/>
          <w:sz w:val="32"/>
          <w:szCs w:val="32"/>
          <w14:textOutline w14:w="5793" w14:cap="sq" w14:cmpd="sng">
            <w14:solidFill>
              <w14:srgbClr w14:val="000000"/>
            </w14:solidFill>
            <w14:prstDash w14:val="solid"/>
            <w14:bevel/>
          </w14:textOutline>
        </w:rPr>
        <w:t>陈宛玉教授</w:t>
      </w:r>
      <w:r>
        <w:rPr>
          <w:rFonts w:ascii="华文仿宋" w:hAnsi="华文仿宋" w:eastAsia="华文仿宋" w:cs="华文仿宋"/>
          <w:spacing w:val="-5"/>
          <w:sz w:val="32"/>
          <w:szCs w:val="32"/>
        </w:rPr>
        <w:t>：</w:t>
      </w:r>
      <w:r>
        <w:rPr>
          <w:rFonts w:ascii="华文仿宋" w:hAnsi="华文仿宋" w:eastAsia="华文仿宋" w:cs="华文仿宋"/>
          <w:spacing w:val="-41"/>
          <w:sz w:val="32"/>
          <w:szCs w:val="32"/>
        </w:rPr>
        <w:t xml:space="preserve"> </w:t>
      </w:r>
      <w:r>
        <w:rPr>
          <w:rFonts w:ascii="华文仿宋" w:hAnsi="华文仿宋" w:eastAsia="华文仿宋" w:cs="华文仿宋"/>
          <w:spacing w:val="-5"/>
          <w:sz w:val="32"/>
          <w:szCs w:val="32"/>
        </w:rPr>
        <w:t>广西师范大学教育学部心理学博士，</w:t>
      </w:r>
      <w:r>
        <w:rPr>
          <w:rFonts w:ascii="华文仿宋" w:hAnsi="华文仿宋" w:eastAsia="华文仿宋" w:cs="华文仿宋"/>
          <w:spacing w:val="-67"/>
          <w:sz w:val="32"/>
          <w:szCs w:val="32"/>
        </w:rPr>
        <w:t xml:space="preserve"> </w:t>
      </w:r>
      <w:r>
        <w:rPr>
          <w:rFonts w:ascii="华文仿宋" w:hAnsi="华文仿宋" w:eastAsia="华文仿宋" w:cs="华文仿宋"/>
          <w:spacing w:val="-5"/>
          <w:sz w:val="32"/>
          <w:szCs w:val="32"/>
        </w:rPr>
        <w:t>硕士</w:t>
      </w:r>
      <w:r>
        <w:rPr>
          <w:rFonts w:ascii="华文仿宋" w:hAnsi="华文仿宋" w:eastAsia="华文仿宋" w:cs="华文仿宋"/>
          <w:sz w:val="32"/>
          <w:szCs w:val="32"/>
        </w:rPr>
        <w:t xml:space="preserve"> </w:t>
      </w:r>
      <w:r>
        <w:rPr>
          <w:rFonts w:ascii="华文仿宋" w:hAnsi="华文仿宋" w:eastAsia="华文仿宋" w:cs="华文仿宋"/>
          <w:spacing w:val="-7"/>
          <w:sz w:val="32"/>
          <w:szCs w:val="32"/>
        </w:rPr>
        <w:t>生导师，</w:t>
      </w:r>
      <w:r>
        <w:rPr>
          <w:rFonts w:ascii="华文仿宋" w:hAnsi="华文仿宋" w:eastAsia="华文仿宋" w:cs="华文仿宋"/>
          <w:spacing w:val="-41"/>
          <w:sz w:val="32"/>
          <w:szCs w:val="32"/>
        </w:rPr>
        <w:t xml:space="preserve"> </w:t>
      </w:r>
      <w:r>
        <w:rPr>
          <w:rFonts w:ascii="华文仿宋" w:hAnsi="华文仿宋" w:eastAsia="华文仿宋" w:cs="华文仿宋"/>
          <w:spacing w:val="-7"/>
          <w:sz w:val="32"/>
          <w:szCs w:val="32"/>
        </w:rPr>
        <w:t>心理健康教育硕士点负责人</w:t>
      </w:r>
      <w:r>
        <w:rPr>
          <w:rFonts w:ascii="华文仿宋" w:hAnsi="华文仿宋" w:eastAsia="华文仿宋" w:cs="华文仿宋"/>
          <w:spacing w:val="-37"/>
          <w:sz w:val="32"/>
          <w:szCs w:val="32"/>
        </w:rPr>
        <w:t xml:space="preserve"> </w:t>
      </w:r>
      <w:r>
        <w:rPr>
          <w:rFonts w:ascii="华文仿宋" w:hAnsi="华文仿宋" w:eastAsia="华文仿宋" w:cs="华文仿宋"/>
          <w:spacing w:val="-7"/>
          <w:sz w:val="32"/>
          <w:szCs w:val="32"/>
        </w:rPr>
        <w:t>。</w:t>
      </w:r>
      <w:r>
        <w:rPr>
          <w:rFonts w:ascii="华文仿宋" w:hAnsi="华文仿宋" w:eastAsia="华文仿宋" w:cs="华文仿宋"/>
          <w:spacing w:val="-23"/>
          <w:sz w:val="32"/>
          <w:szCs w:val="32"/>
        </w:rPr>
        <w:t xml:space="preserve"> </w:t>
      </w:r>
      <w:r>
        <w:rPr>
          <w:rFonts w:ascii="华文仿宋" w:hAnsi="华文仿宋" w:eastAsia="华文仿宋" w:cs="华文仿宋"/>
          <w:spacing w:val="-7"/>
          <w:sz w:val="32"/>
          <w:szCs w:val="32"/>
        </w:rPr>
        <w:t>中国教育战略学会生</w:t>
      </w:r>
      <w:r>
        <w:rPr>
          <w:rFonts w:ascii="华文仿宋" w:hAnsi="华文仿宋" w:eastAsia="华文仿宋" w:cs="华文仿宋"/>
          <w:sz w:val="32"/>
          <w:szCs w:val="32"/>
        </w:rPr>
        <w:t xml:space="preserve"> </w:t>
      </w:r>
      <w:r>
        <w:rPr>
          <w:rFonts w:ascii="华文仿宋" w:hAnsi="华文仿宋" w:eastAsia="华文仿宋" w:cs="华文仿宋"/>
          <w:spacing w:val="-4"/>
          <w:sz w:val="32"/>
          <w:szCs w:val="32"/>
        </w:rPr>
        <w:t>涯教育专委会理事，</w:t>
      </w:r>
      <w:r>
        <w:rPr>
          <w:rFonts w:ascii="华文仿宋" w:hAnsi="华文仿宋" w:eastAsia="华文仿宋" w:cs="华文仿宋"/>
          <w:spacing w:val="-41"/>
          <w:sz w:val="32"/>
          <w:szCs w:val="32"/>
        </w:rPr>
        <w:t xml:space="preserve"> </w:t>
      </w:r>
      <w:r>
        <w:rPr>
          <w:rFonts w:ascii="华文仿宋" w:hAnsi="华文仿宋" w:eastAsia="华文仿宋" w:cs="华文仿宋"/>
          <w:spacing w:val="-4"/>
          <w:sz w:val="32"/>
          <w:szCs w:val="32"/>
        </w:rPr>
        <w:t>广西生涯教育研究会副秘书长，</w:t>
      </w:r>
      <w:r>
        <w:rPr>
          <w:rFonts w:ascii="华文仿宋" w:hAnsi="华文仿宋" w:eastAsia="华文仿宋" w:cs="华文仿宋"/>
          <w:spacing w:val="-58"/>
          <w:sz w:val="32"/>
          <w:szCs w:val="32"/>
        </w:rPr>
        <w:t xml:space="preserve"> </w:t>
      </w:r>
      <w:r>
        <w:rPr>
          <w:rFonts w:ascii="华文仿宋" w:hAnsi="华文仿宋" w:eastAsia="华文仿宋" w:cs="华文仿宋"/>
          <w:spacing w:val="-4"/>
          <w:sz w:val="32"/>
          <w:szCs w:val="32"/>
        </w:rPr>
        <w:t>华侨大</w:t>
      </w:r>
      <w:r>
        <w:rPr>
          <w:rFonts w:ascii="华文仿宋" w:hAnsi="华文仿宋" w:eastAsia="华文仿宋" w:cs="华文仿宋"/>
          <w:sz w:val="32"/>
          <w:szCs w:val="32"/>
        </w:rPr>
        <w:t xml:space="preserve"> </w:t>
      </w:r>
      <w:r>
        <w:rPr>
          <w:rFonts w:ascii="华文仿宋" w:hAnsi="华文仿宋" w:eastAsia="华文仿宋" w:cs="华文仿宋"/>
          <w:spacing w:val="-11"/>
          <w:sz w:val="32"/>
          <w:szCs w:val="32"/>
        </w:rPr>
        <w:t>学生涯教育研究院特聘研究员</w:t>
      </w:r>
      <w:r>
        <w:rPr>
          <w:rFonts w:ascii="华文仿宋" w:hAnsi="华文仿宋" w:eastAsia="华文仿宋" w:cs="华文仿宋"/>
          <w:spacing w:val="-16"/>
          <w:sz w:val="32"/>
          <w:szCs w:val="32"/>
        </w:rPr>
        <w:t xml:space="preserve"> </w:t>
      </w:r>
      <w:r>
        <w:rPr>
          <w:rFonts w:ascii="华文仿宋" w:hAnsi="华文仿宋" w:eastAsia="华文仿宋" w:cs="华文仿宋"/>
          <w:spacing w:val="-11"/>
          <w:sz w:val="32"/>
          <w:szCs w:val="32"/>
        </w:rPr>
        <w:t>。</w:t>
      </w:r>
      <w:r>
        <w:rPr>
          <w:rFonts w:ascii="华文仿宋" w:hAnsi="华文仿宋" w:eastAsia="华文仿宋" w:cs="华文仿宋"/>
          <w:spacing w:val="-52"/>
          <w:sz w:val="32"/>
          <w:szCs w:val="32"/>
        </w:rPr>
        <w:t xml:space="preserve"> </w:t>
      </w:r>
      <w:r>
        <w:rPr>
          <w:rFonts w:ascii="华文仿宋" w:hAnsi="华文仿宋" w:eastAsia="华文仿宋" w:cs="华文仿宋"/>
          <w:spacing w:val="-11"/>
          <w:sz w:val="32"/>
          <w:szCs w:val="32"/>
        </w:rPr>
        <w:t>主要研《生涯规划指导》</w:t>
      </w:r>
      <w:r>
        <w:rPr>
          <w:rFonts w:ascii="华文仿宋" w:hAnsi="华文仿宋" w:eastAsia="华文仿宋" w:cs="华文仿宋"/>
          <w:spacing w:val="71"/>
          <w:sz w:val="32"/>
          <w:szCs w:val="32"/>
        </w:rPr>
        <w:t xml:space="preserve"> </w:t>
      </w:r>
      <w:r>
        <w:rPr>
          <w:rFonts w:ascii="华文仿宋" w:hAnsi="华文仿宋" w:eastAsia="华文仿宋" w:cs="华文仿宋"/>
          <w:spacing w:val="-11"/>
          <w:sz w:val="32"/>
          <w:szCs w:val="32"/>
        </w:rPr>
        <w:t>方</w:t>
      </w:r>
      <w:r>
        <w:rPr>
          <w:rFonts w:ascii="华文仿宋" w:hAnsi="华文仿宋" w:eastAsia="华文仿宋" w:cs="华文仿宋"/>
          <w:sz w:val="32"/>
          <w:szCs w:val="32"/>
        </w:rPr>
        <w:t xml:space="preserve"> </w:t>
      </w:r>
      <w:r>
        <w:rPr>
          <w:rFonts w:ascii="华文仿宋" w:hAnsi="华文仿宋" w:eastAsia="华文仿宋" w:cs="华文仿宋"/>
          <w:spacing w:val="-6"/>
          <w:sz w:val="32"/>
          <w:szCs w:val="32"/>
        </w:rPr>
        <w:t>向为生涯发展与教育</w:t>
      </w:r>
      <w:r>
        <w:rPr>
          <w:rFonts w:ascii="华文仿宋" w:hAnsi="华文仿宋" w:eastAsia="华文仿宋" w:cs="华文仿宋"/>
          <w:spacing w:val="-35"/>
          <w:sz w:val="32"/>
          <w:szCs w:val="32"/>
        </w:rPr>
        <w:t xml:space="preserve"> </w:t>
      </w:r>
      <w:r>
        <w:rPr>
          <w:rFonts w:ascii="华文仿宋" w:hAnsi="华文仿宋" w:eastAsia="华文仿宋" w:cs="华文仿宋"/>
          <w:spacing w:val="-6"/>
          <w:sz w:val="32"/>
          <w:szCs w:val="32"/>
        </w:rPr>
        <w:t>、</w:t>
      </w:r>
      <w:r>
        <w:rPr>
          <w:rFonts w:ascii="华文仿宋" w:hAnsi="华文仿宋" w:eastAsia="华文仿宋" w:cs="华文仿宋"/>
          <w:spacing w:val="-40"/>
          <w:sz w:val="32"/>
          <w:szCs w:val="32"/>
        </w:rPr>
        <w:t xml:space="preserve"> </w:t>
      </w:r>
      <w:r>
        <w:rPr>
          <w:rFonts w:ascii="华文仿宋" w:hAnsi="华文仿宋" w:eastAsia="华文仿宋" w:cs="华文仿宋"/>
          <w:spacing w:val="-6"/>
          <w:sz w:val="32"/>
          <w:szCs w:val="32"/>
        </w:rPr>
        <w:t>学校心理健康教育。</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118" w:line="240" w:lineRule="auto"/>
        <w:ind w:firstLine="28"/>
        <w:textAlignment w:val="baseline"/>
        <w:rPr>
          <w:rFonts w:hint="eastAsia" w:ascii="华文中宋" w:hAnsi="华文中宋" w:eastAsia="华文中宋" w:cs="华文中宋"/>
          <w:spacing w:val="-20"/>
          <w:sz w:val="32"/>
          <w:szCs w:val="32"/>
          <w:lang w:val="en-US" w:eastAsia="zh-CN"/>
        </w:rPr>
      </w:pPr>
      <w:r>
        <w:rPr>
          <w:rFonts w:hint="eastAsia" w:ascii="华文中宋" w:hAnsi="华文中宋" w:eastAsia="华文中宋" w:cs="华文中宋"/>
          <w:spacing w:val="-20"/>
          <w:sz w:val="32"/>
          <w:szCs w:val="32"/>
          <w:lang w:val="en-US" w:eastAsia="zh-CN"/>
        </w:rPr>
        <w:t>七、培训费用</w:t>
      </w:r>
    </w:p>
    <w:p>
      <w:pPr>
        <w:spacing w:before="162" w:line="324" w:lineRule="auto"/>
        <w:ind w:left="42" w:right="116" w:firstLine="665"/>
        <w:rPr>
          <w:rFonts w:hint="eastAsia" w:ascii="华文仿宋" w:hAnsi="华文仿宋" w:eastAsia="华文仿宋" w:cs="华文仿宋"/>
          <w:spacing w:val="-11"/>
          <w:sz w:val="32"/>
          <w:szCs w:val="32"/>
          <w:lang w:eastAsia="zh-CN"/>
        </w:rPr>
      </w:pPr>
      <w:r>
        <w:rPr>
          <w:rFonts w:ascii="华文仿宋" w:hAnsi="华文仿宋" w:eastAsia="华文仿宋" w:cs="华文仿宋"/>
          <w:spacing w:val="-11"/>
          <w:sz w:val="32"/>
          <w:szCs w:val="32"/>
        </w:rPr>
        <w:t>《生涯规划指导》职业技能等级师资</w:t>
      </w:r>
      <w:r>
        <w:rPr>
          <w:rFonts w:hint="eastAsia" w:ascii="华文仿宋" w:hAnsi="华文仿宋" w:eastAsia="华文仿宋" w:cs="华文仿宋"/>
          <w:spacing w:val="-11"/>
          <w:sz w:val="32"/>
          <w:szCs w:val="32"/>
          <w:lang w:val="en-US" w:eastAsia="zh-CN"/>
        </w:rPr>
        <w:t>及考评员培训</w:t>
      </w:r>
      <w:r>
        <w:rPr>
          <w:rFonts w:ascii="华文仿宋" w:hAnsi="华文仿宋" w:eastAsia="华文仿宋" w:cs="华文仿宋"/>
          <w:spacing w:val="-11"/>
          <w:sz w:val="32"/>
          <w:szCs w:val="32"/>
        </w:rPr>
        <w:t>费</w:t>
      </w:r>
      <w:r>
        <w:rPr>
          <w:rFonts w:hint="eastAsia" w:ascii="华文仿宋" w:hAnsi="华文仿宋" w:eastAsia="华文仿宋" w:cs="华文仿宋"/>
          <w:spacing w:val="-11"/>
          <w:sz w:val="32"/>
          <w:szCs w:val="32"/>
          <w:lang w:eastAsia="zh-CN"/>
        </w:rPr>
        <w:t>：</w:t>
      </w:r>
    </w:p>
    <w:p>
      <w:pPr>
        <w:spacing w:before="162" w:line="324" w:lineRule="auto"/>
        <w:ind w:left="42" w:right="116" w:firstLine="665"/>
        <w:rPr>
          <w:rFonts w:hint="default" w:ascii="华文仿宋" w:hAnsi="华文仿宋" w:eastAsia="华文仿宋" w:cs="华文仿宋"/>
          <w:spacing w:val="-11"/>
          <w:sz w:val="32"/>
          <w:szCs w:val="32"/>
          <w:lang w:val="en-US" w:eastAsia="zh-CN"/>
        </w:rPr>
      </w:pPr>
      <w:r>
        <w:rPr>
          <w:rFonts w:hint="eastAsia" w:ascii="华文仿宋" w:hAnsi="华文仿宋" w:eastAsia="华文仿宋" w:cs="华文仿宋"/>
          <w:spacing w:val="-11"/>
          <w:sz w:val="32"/>
          <w:szCs w:val="32"/>
          <w:lang w:val="en-US" w:eastAsia="zh-CN"/>
        </w:rPr>
        <w:t>32</w:t>
      </w:r>
      <w:r>
        <w:rPr>
          <w:rFonts w:ascii="华文仿宋" w:hAnsi="华文仿宋" w:eastAsia="华文仿宋" w:cs="华文仿宋"/>
          <w:spacing w:val="-11"/>
          <w:sz w:val="32"/>
          <w:szCs w:val="32"/>
        </w:rPr>
        <w:t>60 元/人</w:t>
      </w:r>
      <w:r>
        <w:rPr>
          <w:rFonts w:hint="eastAsia" w:ascii="华文仿宋" w:hAnsi="华文仿宋" w:eastAsia="华文仿宋" w:cs="华文仿宋"/>
          <w:spacing w:val="-11"/>
          <w:sz w:val="32"/>
          <w:szCs w:val="32"/>
        </w:rPr>
        <w:t>（含中级证书考核费</w:t>
      </w:r>
      <w:r>
        <w:rPr>
          <w:rFonts w:hint="eastAsia" w:ascii="华文仿宋" w:hAnsi="华文仿宋" w:eastAsia="华文仿宋" w:cs="华文仿宋"/>
          <w:spacing w:val="-11"/>
          <w:sz w:val="32"/>
          <w:szCs w:val="32"/>
          <w:lang w:val="en-US" w:eastAsia="zh-CN"/>
        </w:rPr>
        <w:t>300</w:t>
      </w:r>
      <w:r>
        <w:rPr>
          <w:rFonts w:hint="eastAsia" w:ascii="华文仿宋" w:hAnsi="华文仿宋" w:eastAsia="华文仿宋" w:cs="华文仿宋"/>
          <w:spacing w:val="-11"/>
          <w:sz w:val="32"/>
          <w:szCs w:val="32"/>
        </w:rPr>
        <w:t>元）</w:t>
      </w:r>
      <w:r>
        <w:rPr>
          <w:rFonts w:hint="eastAsia" w:ascii="华文仿宋" w:hAnsi="华文仿宋" w:eastAsia="华文仿宋" w:cs="华文仿宋"/>
          <w:spacing w:val="-11"/>
          <w:sz w:val="32"/>
          <w:szCs w:val="32"/>
          <w:lang w:eastAsia="zh-CN"/>
        </w:rPr>
        <w:t>；</w:t>
      </w:r>
      <w:r>
        <w:rPr>
          <w:rFonts w:hint="eastAsia" w:ascii="华文仿宋" w:hAnsi="华文仿宋" w:eastAsia="华文仿宋" w:cs="华文仿宋"/>
          <w:spacing w:val="-11"/>
          <w:sz w:val="32"/>
          <w:szCs w:val="32"/>
          <w:lang w:val="en-US" w:eastAsia="zh-CN"/>
        </w:rPr>
        <w:t xml:space="preserve"> </w:t>
      </w:r>
    </w:p>
    <w:p>
      <w:pPr>
        <w:spacing w:before="162" w:line="324" w:lineRule="auto"/>
        <w:ind w:left="42" w:right="116" w:firstLine="665"/>
        <w:rPr>
          <w:rFonts w:ascii="华文仿宋" w:hAnsi="华文仿宋" w:eastAsia="华文仿宋" w:cs="华文仿宋"/>
          <w:spacing w:val="-11"/>
          <w:sz w:val="32"/>
          <w:szCs w:val="32"/>
        </w:rPr>
      </w:pPr>
      <w:r>
        <w:rPr>
          <w:rFonts w:hint="eastAsia" w:ascii="华文仿宋" w:hAnsi="华文仿宋" w:eastAsia="华文仿宋" w:cs="华文仿宋"/>
          <w:spacing w:val="-11"/>
          <w:sz w:val="32"/>
          <w:szCs w:val="32"/>
          <w:lang w:val="en-US" w:eastAsia="zh-CN"/>
        </w:rPr>
        <w:t>29</w:t>
      </w:r>
      <w:r>
        <w:rPr>
          <w:rFonts w:ascii="华文仿宋" w:hAnsi="华文仿宋" w:eastAsia="华文仿宋" w:cs="华文仿宋"/>
          <w:spacing w:val="-11"/>
          <w:sz w:val="32"/>
          <w:szCs w:val="32"/>
        </w:rPr>
        <w:t>60 元/人</w:t>
      </w:r>
      <w:r>
        <w:rPr>
          <w:rFonts w:hint="eastAsia" w:ascii="华文仿宋" w:hAnsi="华文仿宋" w:eastAsia="华文仿宋" w:cs="华文仿宋"/>
          <w:spacing w:val="-11"/>
          <w:sz w:val="32"/>
          <w:szCs w:val="32"/>
        </w:rPr>
        <w:t>（</w:t>
      </w:r>
      <w:r>
        <w:rPr>
          <w:rFonts w:hint="eastAsia" w:ascii="华文仿宋" w:hAnsi="华文仿宋" w:eastAsia="华文仿宋" w:cs="华文仿宋"/>
          <w:spacing w:val="-11"/>
          <w:sz w:val="32"/>
          <w:szCs w:val="32"/>
          <w:lang w:val="en-US" w:eastAsia="zh-CN"/>
        </w:rPr>
        <w:t>不</w:t>
      </w:r>
      <w:r>
        <w:rPr>
          <w:rFonts w:hint="eastAsia" w:ascii="华文仿宋" w:hAnsi="华文仿宋" w:eastAsia="华文仿宋" w:cs="华文仿宋"/>
          <w:spacing w:val="-11"/>
          <w:sz w:val="32"/>
          <w:szCs w:val="32"/>
        </w:rPr>
        <w:t>含中级证书考核费</w:t>
      </w:r>
      <w:r>
        <w:rPr>
          <w:rFonts w:hint="eastAsia" w:ascii="华文仿宋" w:hAnsi="华文仿宋" w:eastAsia="华文仿宋" w:cs="华文仿宋"/>
          <w:spacing w:val="-11"/>
          <w:sz w:val="32"/>
          <w:szCs w:val="32"/>
          <w:lang w:val="en-US" w:eastAsia="zh-CN"/>
        </w:rPr>
        <w:t>300</w:t>
      </w:r>
      <w:r>
        <w:rPr>
          <w:rFonts w:hint="eastAsia" w:ascii="华文仿宋" w:hAnsi="华文仿宋" w:eastAsia="华文仿宋" w:cs="华文仿宋"/>
          <w:spacing w:val="-11"/>
          <w:sz w:val="32"/>
          <w:szCs w:val="32"/>
        </w:rPr>
        <w:t>元）</w:t>
      </w:r>
      <w:r>
        <w:rPr>
          <w:rFonts w:ascii="华文仿宋" w:hAnsi="华文仿宋" w:eastAsia="华文仿宋" w:cs="华文仿宋"/>
          <w:spacing w:val="-11"/>
          <w:sz w:val="32"/>
          <w:szCs w:val="32"/>
        </w:rPr>
        <w:t>。</w:t>
      </w:r>
    </w:p>
    <w:p>
      <w:pPr>
        <w:spacing w:before="209" w:line="214" w:lineRule="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转账支付 ：</w:t>
      </w:r>
    </w:p>
    <w:p>
      <w:pPr>
        <w:spacing w:before="208" w:line="214" w:lineRule="auto"/>
        <w:ind w:firstLine="674"/>
        <w:rPr>
          <w:rFonts w:ascii="华文仿宋" w:hAnsi="华文仿宋" w:eastAsia="华文仿宋" w:cs="华文仿宋"/>
          <w:sz w:val="32"/>
          <w:szCs w:val="32"/>
        </w:rPr>
      </w:pPr>
      <w:r>
        <w:rPr>
          <w:rFonts w:ascii="华文仿宋" w:hAnsi="华文仿宋" w:eastAsia="华文仿宋" w:cs="华文仿宋"/>
          <w:spacing w:val="-16"/>
          <w:sz w:val="32"/>
          <w:szCs w:val="32"/>
        </w:rPr>
        <w:t>名</w:t>
      </w:r>
      <w:r>
        <w:rPr>
          <w:rFonts w:ascii="华文仿宋" w:hAnsi="华文仿宋" w:eastAsia="华文仿宋" w:cs="华文仿宋"/>
          <w:spacing w:val="7"/>
          <w:sz w:val="32"/>
          <w:szCs w:val="32"/>
        </w:rPr>
        <w:t xml:space="preserve">   </w:t>
      </w:r>
      <w:r>
        <w:rPr>
          <w:rFonts w:ascii="华文仿宋" w:hAnsi="华文仿宋" w:eastAsia="华文仿宋" w:cs="华文仿宋"/>
          <w:spacing w:val="-16"/>
          <w:sz w:val="32"/>
          <w:szCs w:val="32"/>
        </w:rPr>
        <w:t>称：</w:t>
      </w:r>
      <w:r>
        <w:rPr>
          <w:rFonts w:ascii="华文仿宋" w:hAnsi="华文仿宋" w:eastAsia="华文仿宋" w:cs="华文仿宋"/>
          <w:spacing w:val="34"/>
          <w:w w:val="101"/>
          <w:sz w:val="32"/>
          <w:szCs w:val="32"/>
        </w:rPr>
        <w:t xml:space="preserve">  </w:t>
      </w:r>
      <w:r>
        <w:rPr>
          <w:rFonts w:ascii="华文仿宋" w:hAnsi="华文仿宋" w:eastAsia="华文仿宋" w:cs="华文仿宋"/>
          <w:spacing w:val="-16"/>
          <w:sz w:val="32"/>
          <w:szCs w:val="32"/>
        </w:rPr>
        <w:t>东北师大理想软件股份有限公司</w:t>
      </w:r>
    </w:p>
    <w:p>
      <w:pPr>
        <w:spacing w:before="209" w:line="214" w:lineRule="auto"/>
        <w:ind w:firstLine="681"/>
        <w:rPr>
          <w:rFonts w:ascii="华文仿宋" w:hAnsi="华文仿宋" w:eastAsia="华文仿宋" w:cs="华文仿宋"/>
          <w:sz w:val="32"/>
          <w:szCs w:val="32"/>
        </w:rPr>
      </w:pPr>
      <w:r>
        <w:rPr>
          <w:rFonts w:ascii="华文仿宋" w:hAnsi="华文仿宋" w:eastAsia="华文仿宋" w:cs="华文仿宋"/>
          <w:spacing w:val="-17"/>
          <w:sz w:val="32"/>
          <w:szCs w:val="32"/>
        </w:rPr>
        <w:t>开户行：</w:t>
      </w:r>
      <w:r>
        <w:rPr>
          <w:rFonts w:ascii="华文仿宋" w:hAnsi="华文仿宋" w:eastAsia="华文仿宋" w:cs="华文仿宋"/>
          <w:spacing w:val="7"/>
          <w:sz w:val="32"/>
          <w:szCs w:val="32"/>
        </w:rPr>
        <w:t xml:space="preserve">   </w:t>
      </w:r>
      <w:r>
        <w:rPr>
          <w:rFonts w:ascii="华文仿宋" w:hAnsi="华文仿宋" w:eastAsia="华文仿宋" w:cs="华文仿宋"/>
          <w:spacing w:val="-17"/>
          <w:sz w:val="32"/>
          <w:szCs w:val="32"/>
        </w:rPr>
        <w:t>中国工商银行长春开发区支行</w:t>
      </w:r>
    </w:p>
    <w:p>
      <w:pPr>
        <w:spacing w:before="209" w:line="624" w:lineRule="exact"/>
        <w:ind w:firstLine="671"/>
        <w:rPr>
          <w:rFonts w:ascii="华文仿宋" w:hAnsi="华文仿宋" w:eastAsia="华文仿宋" w:cs="华文仿宋"/>
          <w:spacing w:val="-5"/>
          <w:sz w:val="32"/>
          <w:szCs w:val="32"/>
        </w:rPr>
      </w:pPr>
      <w:r>
        <w:rPr>
          <w:rFonts w:ascii="华文仿宋" w:hAnsi="华文仿宋" w:eastAsia="华文仿宋" w:cs="华文仿宋"/>
          <w:spacing w:val="-3"/>
          <w:position w:val="19"/>
          <w:sz w:val="32"/>
          <w:szCs w:val="32"/>
        </w:rPr>
        <w:t>账</w:t>
      </w:r>
      <w:r>
        <w:rPr>
          <w:rFonts w:ascii="华文仿宋" w:hAnsi="华文仿宋" w:eastAsia="华文仿宋" w:cs="华文仿宋"/>
          <w:spacing w:val="12"/>
          <w:position w:val="19"/>
          <w:sz w:val="32"/>
          <w:szCs w:val="32"/>
        </w:rPr>
        <w:t xml:space="preserve">   </w:t>
      </w:r>
      <w:r>
        <w:rPr>
          <w:rFonts w:ascii="华文仿宋" w:hAnsi="华文仿宋" w:eastAsia="华文仿宋" w:cs="华文仿宋"/>
          <w:spacing w:val="-3"/>
          <w:position w:val="19"/>
          <w:sz w:val="32"/>
          <w:szCs w:val="32"/>
        </w:rPr>
        <w:t>号：</w:t>
      </w:r>
      <w:r>
        <w:rPr>
          <w:rFonts w:ascii="华文仿宋" w:hAnsi="华文仿宋" w:eastAsia="华文仿宋" w:cs="华文仿宋"/>
          <w:spacing w:val="-69"/>
          <w:position w:val="19"/>
          <w:sz w:val="32"/>
          <w:szCs w:val="32"/>
        </w:rPr>
        <w:t xml:space="preserve"> </w:t>
      </w:r>
      <w:r>
        <w:rPr>
          <w:rFonts w:ascii="华文仿宋" w:hAnsi="华文仿宋" w:eastAsia="华文仿宋" w:cs="华文仿宋"/>
          <w:spacing w:val="-3"/>
          <w:position w:val="19"/>
          <w:sz w:val="32"/>
          <w:szCs w:val="32"/>
        </w:rPr>
        <w:t>4200221109000065468</w:t>
      </w:r>
    </w:p>
    <w:p>
      <w:pPr>
        <w:spacing w:before="1" w:line="213" w:lineRule="auto"/>
        <w:ind w:firstLine="930" w:firstLineChars="300"/>
        <w:rPr>
          <w:rFonts w:ascii="华文仿宋" w:hAnsi="华文仿宋" w:eastAsia="华文仿宋" w:cs="华文仿宋"/>
          <w:spacing w:val="-5"/>
          <w:sz w:val="32"/>
          <w:szCs w:val="32"/>
        </w:rPr>
      </w:pPr>
      <w:r>
        <w:rPr>
          <w:rFonts w:ascii="华文仿宋" w:hAnsi="华文仿宋" w:eastAsia="华文仿宋" w:cs="华文仿宋"/>
          <w:spacing w:val="-5"/>
          <w:sz w:val="32"/>
          <w:szCs w:val="32"/>
        </w:rPr>
        <w:t>扫码支付：</w:t>
      </w:r>
    </w:p>
    <w:p>
      <w:pPr>
        <w:spacing w:before="1" w:line="213" w:lineRule="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852295" cy="1938020"/>
            <wp:effectExtent l="0" t="0" r="1460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a:stretch>
                      <a:fillRect/>
                    </a:stretch>
                  </pic:blipFill>
                  <pic:spPr>
                    <a:xfrm>
                      <a:off x="0" y="0"/>
                      <a:ext cx="1852295" cy="1938020"/>
                    </a:xfrm>
                    <a:prstGeom prst="rect">
                      <a:avLst/>
                    </a:prstGeom>
                    <a:noFill/>
                    <a:ln w="9525">
                      <a:noFill/>
                    </a:ln>
                  </pic:spPr>
                </pic:pic>
              </a:graphicData>
            </a:graphic>
          </wp:inline>
        </w:drawing>
      </w:r>
    </w:p>
    <w:p>
      <w:pPr>
        <w:pStyle w:val="2"/>
        <w:rPr>
          <w:rFonts w:ascii="宋体" w:hAnsi="宋体" w:eastAsia="宋体" w:cs="宋体"/>
          <w:sz w:val="24"/>
          <w:szCs w:val="24"/>
        </w:rPr>
      </w:pPr>
    </w:p>
    <w:p>
      <w:pPr>
        <w:pStyle w:val="2"/>
        <w:rPr>
          <w:rFonts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18" w:line="240" w:lineRule="auto"/>
        <w:textAlignment w:val="baseline"/>
        <w:rPr>
          <w:rFonts w:hint="eastAsia" w:ascii="华文中宋" w:hAnsi="华文中宋" w:eastAsia="华文中宋" w:cs="华文中宋"/>
          <w:spacing w:val="-20"/>
          <w:sz w:val="32"/>
          <w:szCs w:val="32"/>
          <w:lang w:val="en-US" w:eastAsia="zh-CN"/>
        </w:rPr>
      </w:pPr>
      <w:r>
        <w:rPr>
          <w:rFonts w:hint="eastAsia" w:ascii="华文中宋" w:hAnsi="华文中宋" w:eastAsia="华文中宋" w:cs="华文中宋"/>
          <w:spacing w:val="-20"/>
          <w:sz w:val="32"/>
          <w:szCs w:val="32"/>
          <w:lang w:val="en-US" w:eastAsia="zh-CN"/>
        </w:rPr>
        <w:t>八、 报名咨询</w:t>
      </w:r>
    </w:p>
    <w:p>
      <w:pPr>
        <w:spacing w:before="191" w:line="624" w:lineRule="exact"/>
        <w:ind w:firstLine="682"/>
        <w:rPr>
          <w:rFonts w:ascii="华文仿宋" w:hAnsi="华文仿宋" w:eastAsia="华文仿宋" w:cs="华文仿宋"/>
          <w:sz w:val="32"/>
          <w:szCs w:val="32"/>
        </w:rPr>
      </w:pPr>
      <w:r>
        <w:rPr>
          <w:rFonts w:ascii="华文仿宋" w:hAnsi="华文仿宋" w:eastAsia="华文仿宋" w:cs="华文仿宋"/>
          <w:spacing w:val="-2"/>
          <w:position w:val="19"/>
          <w:sz w:val="32"/>
          <w:szCs w:val="32"/>
        </w:rPr>
        <w:t>东北师大理想软件股份有限公司：</w:t>
      </w:r>
    </w:p>
    <w:p>
      <w:pPr>
        <w:spacing w:before="1" w:line="213" w:lineRule="auto"/>
        <w:ind w:firstLine="674"/>
        <w:rPr>
          <w:rFonts w:ascii="华文仿宋" w:hAnsi="华文仿宋" w:eastAsia="华文仿宋" w:cs="华文仿宋"/>
          <w:sz w:val="32"/>
          <w:szCs w:val="32"/>
        </w:rPr>
      </w:pPr>
      <w:r>
        <w:rPr>
          <w:rFonts w:ascii="华文仿宋" w:hAnsi="华文仿宋" w:eastAsia="华文仿宋" w:cs="华文仿宋"/>
          <w:spacing w:val="-14"/>
          <w:sz w:val="32"/>
          <w:szCs w:val="32"/>
        </w:rPr>
        <w:t>联系电话：</w:t>
      </w:r>
      <w:r>
        <w:rPr>
          <w:rFonts w:ascii="华文仿宋" w:hAnsi="华文仿宋" w:eastAsia="华文仿宋" w:cs="华文仿宋"/>
          <w:spacing w:val="34"/>
          <w:w w:val="101"/>
          <w:sz w:val="32"/>
          <w:szCs w:val="32"/>
        </w:rPr>
        <w:t xml:space="preserve">  </w:t>
      </w:r>
      <w:r>
        <w:rPr>
          <w:rFonts w:ascii="华文仿宋" w:hAnsi="华文仿宋" w:eastAsia="华文仿宋" w:cs="华文仿宋"/>
          <w:spacing w:val="-14"/>
          <w:sz w:val="32"/>
          <w:szCs w:val="32"/>
        </w:rPr>
        <w:t>0431-81863361</w:t>
      </w:r>
    </w:p>
    <w:p>
      <w:pPr>
        <w:spacing w:before="209" w:line="688" w:lineRule="exact"/>
        <w:ind w:firstLine="684"/>
        <w:rPr>
          <w:rFonts w:ascii="华文仿宋" w:hAnsi="华文仿宋" w:eastAsia="华文仿宋" w:cs="华文仿宋"/>
          <w:sz w:val="32"/>
          <w:szCs w:val="32"/>
        </w:rPr>
      </w:pPr>
      <w:r>
        <w:rPr>
          <w:rFonts w:ascii="华文仿宋" w:hAnsi="华文仿宋" w:eastAsia="华文仿宋" w:cs="华文仿宋"/>
          <w:spacing w:val="-12"/>
          <w:position w:val="24"/>
          <w:sz w:val="32"/>
          <w:szCs w:val="32"/>
        </w:rPr>
        <w:t>章老师：</w:t>
      </w:r>
      <w:r>
        <w:rPr>
          <w:rFonts w:ascii="华文仿宋" w:hAnsi="华文仿宋" w:eastAsia="华文仿宋" w:cs="华文仿宋"/>
          <w:spacing w:val="28"/>
          <w:position w:val="24"/>
          <w:sz w:val="32"/>
          <w:szCs w:val="32"/>
        </w:rPr>
        <w:t xml:space="preserve">  </w:t>
      </w:r>
      <w:r>
        <w:rPr>
          <w:rFonts w:ascii="华文仿宋" w:hAnsi="华文仿宋" w:eastAsia="华文仿宋" w:cs="华文仿宋"/>
          <w:spacing w:val="-12"/>
          <w:position w:val="24"/>
          <w:sz w:val="32"/>
          <w:szCs w:val="32"/>
        </w:rPr>
        <w:t>15905534942（微信同步）</w:t>
      </w:r>
    </w:p>
    <w:p>
      <w:pPr>
        <w:spacing w:before="141" w:line="240" w:lineRule="auto"/>
        <w:textAlignment w:val="center"/>
        <w:rPr>
          <w:rFonts w:hint="eastAsia" w:ascii="华文仿宋" w:hAnsi="华文仿宋" w:eastAsia="华文仿宋" w:cs="华文宋体"/>
          <w:b/>
          <w:sz w:val="28"/>
          <w:szCs w:val="28"/>
        </w:rPr>
      </w:pPr>
      <w:bookmarkStart w:id="0" w:name="_GoBack"/>
      <w:bookmarkEnd w:id="0"/>
    </w:p>
    <w:p>
      <w:pPr>
        <w:spacing w:before="141" w:line="240" w:lineRule="auto"/>
        <w:ind w:firstLine="575" w:firstLineChars="205"/>
        <w:textAlignment w:val="center"/>
        <w:rPr>
          <w:rFonts w:hint="eastAsia" w:ascii="华文仿宋" w:hAnsi="华文仿宋" w:eastAsia="华文仿宋" w:cs="华文宋体"/>
          <w:b/>
          <w:sz w:val="28"/>
          <w:szCs w:val="28"/>
        </w:rPr>
      </w:pPr>
    </w:p>
    <w:p>
      <w:pPr>
        <w:spacing w:before="141" w:line="240" w:lineRule="auto"/>
        <w:ind w:firstLine="575" w:firstLineChars="205"/>
        <w:textAlignment w:val="center"/>
        <w:rPr>
          <w:rFonts w:hint="eastAsia" w:eastAsia="宋体"/>
          <w:lang w:val="en-US" w:eastAsia="zh-CN"/>
        </w:rPr>
      </w:pPr>
      <w:r>
        <w:rPr>
          <w:rFonts w:hint="eastAsia" w:ascii="华文仿宋" w:hAnsi="华文仿宋" w:eastAsia="华文仿宋" w:cs="华文宋体"/>
          <w:b/>
          <w:sz w:val="28"/>
          <w:szCs w:val="28"/>
        </w:rPr>
        <w:t>扫码填写报名登记表</w:t>
      </w:r>
      <w:r>
        <w:rPr>
          <w:rFonts w:hint="eastAsia" w:eastAsia="宋体"/>
          <w:lang w:val="en-US" w:eastAsia="zh-CN"/>
        </w:rPr>
        <w:t xml:space="preserve">            </w:t>
      </w:r>
    </w:p>
    <w:p>
      <w:pPr>
        <w:spacing w:before="141" w:line="240" w:lineRule="auto"/>
        <w:textAlignment w:val="center"/>
        <w:rPr>
          <w:rFonts w:hint="eastAsia" w:eastAsia="宋体"/>
          <w:lang w:val="en-US" w:eastAsia="zh-CN"/>
        </w:rPr>
      </w:pPr>
      <w:r>
        <w:rPr>
          <w:rFonts w:hint="eastAsia" w:eastAsia="宋体"/>
          <w:lang w:val="en-US" w:eastAsia="zh-CN"/>
        </w:rPr>
        <w:t xml:space="preserve">        </w:t>
      </w:r>
      <w:r>
        <w:drawing>
          <wp:inline distT="0" distB="0" distL="114300" distR="114300">
            <wp:extent cx="2029460" cy="2057400"/>
            <wp:effectExtent l="0" t="0" r="254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2029460" cy="2057400"/>
                    </a:xfrm>
                    <a:prstGeom prst="rect">
                      <a:avLst/>
                    </a:prstGeom>
                    <a:noFill/>
                    <a:ln>
                      <a:noFill/>
                    </a:ln>
                  </pic:spPr>
                </pic:pic>
              </a:graphicData>
            </a:graphic>
          </wp:inline>
        </w:drawing>
      </w:r>
    </w:p>
    <w:p>
      <w:pPr>
        <w:pStyle w:val="2"/>
        <w:rPr>
          <w:rFonts w:hint="eastAsia" w:eastAsia="宋体"/>
          <w:lang w:val="en-US" w:eastAsia="zh-CN"/>
        </w:rPr>
      </w:pPr>
    </w:p>
    <w:p>
      <w:pPr>
        <w:spacing w:line="256" w:lineRule="auto"/>
        <w:rPr>
          <w:rFonts w:ascii="宋体"/>
          <w:sz w:val="21"/>
        </w:rPr>
      </w:pPr>
    </w:p>
    <w:p>
      <w:pPr>
        <w:spacing w:line="256" w:lineRule="auto"/>
        <w:rPr>
          <w:rFonts w:ascii="宋体"/>
          <w:sz w:val="21"/>
        </w:rPr>
      </w:pPr>
      <w:r>
        <w:drawing>
          <wp:anchor distT="0" distB="0" distL="0" distR="0" simplePos="0" relativeHeight="251660288" behindDoc="0" locked="0" layoutInCell="1" allowOverlap="1">
            <wp:simplePos x="0" y="0"/>
            <wp:positionH relativeFrom="column">
              <wp:posOffset>3107690</wp:posOffset>
            </wp:positionH>
            <wp:positionV relativeFrom="paragraph">
              <wp:posOffset>10160</wp:posOffset>
            </wp:positionV>
            <wp:extent cx="1708150" cy="1708150"/>
            <wp:effectExtent l="0" t="0" r="6350" b="635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1708150" cy="1708150"/>
                    </a:xfrm>
                    <a:prstGeom prst="rect">
                      <a:avLst/>
                    </a:prstGeom>
                  </pic:spPr>
                </pic:pic>
              </a:graphicData>
            </a:graphic>
          </wp:anchor>
        </w:drawing>
      </w:r>
    </w:p>
    <w:p>
      <w:pPr>
        <w:spacing w:line="256" w:lineRule="auto"/>
        <w:rPr>
          <w:rFonts w:ascii="宋体"/>
          <w:sz w:val="21"/>
        </w:rPr>
      </w:pPr>
    </w:p>
    <w:p>
      <w:pPr>
        <w:spacing w:before="117" w:line="180" w:lineRule="auto"/>
        <w:ind w:firstLine="3867"/>
        <w:rPr>
          <w:rFonts w:ascii="华文仿宋" w:hAnsi="华文仿宋" w:eastAsia="华文仿宋" w:cs="华文仿宋"/>
          <w:sz w:val="32"/>
          <w:szCs w:val="32"/>
        </w:rPr>
      </w:pPr>
      <w:r>
        <w:rPr>
          <w:rFonts w:ascii="华文仿宋" w:hAnsi="华文仿宋" w:eastAsia="华文仿宋" w:cs="华文仿宋"/>
          <w:spacing w:val="-3"/>
          <w:sz w:val="32"/>
          <w:szCs w:val="32"/>
        </w:rPr>
        <w:t>东北师大理想软件股份有限公司</w:t>
      </w:r>
    </w:p>
    <w:p>
      <w:pPr>
        <w:spacing w:before="272" w:line="180" w:lineRule="auto"/>
        <w:ind w:firstLine="5941"/>
        <w:rPr>
          <w:rFonts w:ascii="华文仿宋" w:hAnsi="华文仿宋" w:eastAsia="华文仿宋" w:cs="华文仿宋"/>
          <w:sz w:val="32"/>
          <w:szCs w:val="32"/>
        </w:rPr>
      </w:pPr>
      <w:r>
        <w:rPr>
          <w:rFonts w:ascii="华文仿宋" w:hAnsi="华文仿宋" w:eastAsia="华文仿宋" w:cs="华文仿宋"/>
          <w:spacing w:val="-2"/>
          <w:sz w:val="32"/>
          <w:szCs w:val="32"/>
        </w:rPr>
        <w:t>202</w:t>
      </w:r>
      <w:r>
        <w:rPr>
          <w:rFonts w:hint="eastAsia" w:ascii="华文仿宋" w:hAnsi="华文仿宋" w:eastAsia="华文仿宋" w:cs="华文仿宋"/>
          <w:spacing w:val="-2"/>
          <w:sz w:val="32"/>
          <w:szCs w:val="32"/>
          <w:lang w:val="en-US" w:eastAsia="zh-CN"/>
        </w:rPr>
        <w:t>3</w:t>
      </w:r>
      <w:r>
        <w:rPr>
          <w:rFonts w:ascii="华文仿宋" w:hAnsi="华文仿宋" w:eastAsia="华文仿宋" w:cs="华文仿宋"/>
          <w:spacing w:val="-2"/>
          <w:sz w:val="32"/>
          <w:szCs w:val="32"/>
        </w:rPr>
        <w:t>年</w:t>
      </w:r>
      <w:r>
        <w:rPr>
          <w:rFonts w:hint="eastAsia" w:ascii="华文仿宋" w:hAnsi="华文仿宋" w:eastAsia="华文仿宋" w:cs="华文仿宋"/>
          <w:spacing w:val="-2"/>
          <w:sz w:val="32"/>
          <w:szCs w:val="32"/>
          <w:lang w:val="en-US" w:eastAsia="zh-CN"/>
        </w:rPr>
        <w:t>3</w:t>
      </w:r>
      <w:r>
        <w:rPr>
          <w:rFonts w:ascii="华文仿宋" w:hAnsi="华文仿宋" w:eastAsia="华文仿宋" w:cs="华文仿宋"/>
          <w:spacing w:val="-2"/>
          <w:sz w:val="32"/>
          <w:szCs w:val="32"/>
        </w:rPr>
        <w:t>月</w:t>
      </w:r>
    </w:p>
    <w:p>
      <w:pPr>
        <w:sectPr>
          <w:headerReference r:id="rId5" w:type="default"/>
          <w:pgSz w:w="11906" w:h="16839"/>
          <w:pgMar w:top="1134" w:right="1785" w:bottom="1191" w:left="1785" w:header="1015" w:footer="0" w:gutter="0"/>
          <w:cols w:space="720" w:num="1"/>
        </w:sectPr>
      </w:pPr>
    </w:p>
    <w:p>
      <w:pPr>
        <w:spacing w:line="299" w:lineRule="auto"/>
        <w:rPr>
          <w:rFonts w:ascii="等线" w:hAnsi="等线" w:eastAsia="等线" w:cs="等线"/>
          <w:sz w:val="32"/>
          <w:szCs w:val="32"/>
        </w:rPr>
      </w:pPr>
      <w:r>
        <w:rPr>
          <w:rFonts w:ascii="等线" w:hAnsi="等线" w:eastAsia="等线" w:cs="等线"/>
          <w:b/>
          <w:bCs/>
          <w:spacing w:val="-7"/>
          <w:sz w:val="32"/>
          <w:szCs w:val="32"/>
        </w:rPr>
        <w:t>第</w:t>
      </w:r>
      <w:r>
        <w:rPr>
          <w:rFonts w:hint="eastAsia" w:ascii="等线" w:hAnsi="等线" w:eastAsia="等线" w:cs="等线"/>
          <w:b/>
          <w:bCs/>
          <w:spacing w:val="-7"/>
          <w:sz w:val="32"/>
          <w:szCs w:val="32"/>
          <w:lang w:val="en-US" w:eastAsia="zh-CN"/>
        </w:rPr>
        <w:t>三十五</w:t>
      </w:r>
      <w:r>
        <w:rPr>
          <w:rFonts w:ascii="等线" w:hAnsi="等线" w:eastAsia="等线" w:cs="等线"/>
          <w:b/>
          <w:bCs/>
          <w:spacing w:val="-7"/>
          <w:sz w:val="32"/>
          <w:szCs w:val="32"/>
        </w:rPr>
        <w:t>期《生涯规划指导》职业技能等级证书认证课程</w:t>
      </w:r>
    </w:p>
    <w:p>
      <w:pPr>
        <w:spacing w:line="328" w:lineRule="auto"/>
        <w:rPr>
          <w:rFonts w:ascii="宋体"/>
          <w:sz w:val="21"/>
        </w:rPr>
      </w:pPr>
    </w:p>
    <w:p>
      <w:pPr>
        <w:spacing w:before="116" w:line="214" w:lineRule="auto"/>
        <w:ind w:firstLine="262"/>
        <w:rPr>
          <w:rFonts w:ascii="华文仿宋" w:hAnsi="华文仿宋" w:eastAsia="华文仿宋" w:cs="华文仿宋"/>
          <w:sz w:val="32"/>
          <w:szCs w:val="32"/>
        </w:rPr>
      </w:pPr>
      <w:r>
        <w:rPr>
          <w:rFonts w:ascii="华文仿宋" w:hAnsi="华文仿宋" w:eastAsia="华文仿宋" w:cs="华文仿宋"/>
          <w:spacing w:val="-19"/>
          <w:sz w:val="32"/>
          <w:szCs w:val="32"/>
        </w:rPr>
        <w:t>第一</w:t>
      </w:r>
      <w:r>
        <w:rPr>
          <w:rFonts w:ascii="华文仿宋" w:hAnsi="华文仿宋" w:eastAsia="华文仿宋" w:cs="华文仿宋"/>
          <w:spacing w:val="-24"/>
          <w:sz w:val="32"/>
          <w:szCs w:val="32"/>
        </w:rPr>
        <w:t xml:space="preserve"> </w:t>
      </w:r>
      <w:r>
        <w:rPr>
          <w:rFonts w:ascii="华文仿宋" w:hAnsi="华文仿宋" w:eastAsia="华文仿宋" w:cs="华文仿宋"/>
          <w:spacing w:val="-19"/>
          <w:sz w:val="32"/>
          <w:szCs w:val="32"/>
        </w:rPr>
        <w:t>阶段</w:t>
      </w:r>
      <w:r>
        <w:rPr>
          <w:rFonts w:hint="eastAsia" w:ascii="华文仿宋" w:hAnsi="华文仿宋" w:eastAsia="华文仿宋" w:cs="华文仿宋"/>
          <w:spacing w:val="-19"/>
          <w:sz w:val="32"/>
          <w:szCs w:val="32"/>
          <w:lang w:eastAsia="zh-CN"/>
        </w:rPr>
        <w:t>：</w:t>
      </w:r>
      <w:r>
        <w:rPr>
          <w:rFonts w:ascii="华文仿宋" w:hAnsi="华文仿宋" w:eastAsia="华文仿宋" w:cs="华文仿宋"/>
          <w:spacing w:val="-19"/>
          <w:sz w:val="32"/>
          <w:szCs w:val="32"/>
        </w:rPr>
        <w:t>网络直播学习</w:t>
      </w:r>
      <w:r>
        <w:rPr>
          <w:rFonts w:ascii="华文仿宋" w:hAnsi="华文仿宋" w:eastAsia="华文仿宋" w:cs="华文仿宋"/>
          <w:spacing w:val="-78"/>
          <w:sz w:val="32"/>
          <w:szCs w:val="32"/>
        </w:rPr>
        <w:t xml:space="preserve"> </w:t>
      </w:r>
    </w:p>
    <w:p/>
    <w:tbl>
      <w:tblPr>
        <w:tblStyle w:val="5"/>
        <w:tblpPr w:leftFromText="180" w:rightFromText="180" w:vertAnchor="text" w:horzAnchor="page" w:tblpX="1760" w:tblpY="245"/>
        <w:tblOverlap w:val="never"/>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087"/>
        <w:gridCol w:w="3904"/>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5" w:type="dxa"/>
            <w:tcBorders>
              <w:top w:val="single" w:color="4F81BD" w:sz="8" w:space="0"/>
              <w:left w:val="single" w:color="4F81BD" w:sz="8" w:space="0"/>
              <w:bottom w:val="single" w:color="4F81BD" w:sz="8" w:space="0"/>
              <w:right w:val="dotted" w:color="auto" w:sz="4" w:space="0"/>
            </w:tcBorders>
            <w:shd w:val="clear" w:color="auto" w:fill="4F81BD"/>
            <w:vAlign w:val="center"/>
          </w:tcPr>
          <w:p>
            <w:pPr>
              <w:spacing w:line="380" w:lineRule="exact"/>
              <w:jc w:val="center"/>
              <w:rPr>
                <w:rFonts w:ascii="华文中宋" w:hAnsi="华文中宋" w:eastAsia="华文中宋" w:cs="华文宋体"/>
                <w:b/>
                <w:bCs/>
                <w:color w:val="FFFFFF"/>
                <w:kern w:val="0"/>
                <w:sz w:val="24"/>
                <w:szCs w:val="24"/>
              </w:rPr>
            </w:pPr>
            <w:r>
              <w:rPr>
                <w:rFonts w:hint="eastAsia" w:ascii="华文中宋" w:hAnsi="华文中宋" w:eastAsia="华文中宋" w:cs="华文宋体"/>
                <w:b/>
                <w:bCs/>
                <w:color w:val="FFFFFF"/>
                <w:kern w:val="0"/>
                <w:sz w:val="24"/>
                <w:szCs w:val="24"/>
              </w:rPr>
              <w:t>日期</w:t>
            </w:r>
          </w:p>
        </w:tc>
        <w:tc>
          <w:tcPr>
            <w:tcW w:w="2087" w:type="dxa"/>
            <w:tcBorders>
              <w:top w:val="single" w:color="4F81BD" w:sz="8" w:space="0"/>
              <w:left w:val="dotted" w:color="auto" w:sz="4" w:space="0"/>
              <w:bottom w:val="single" w:color="4F81BD" w:sz="8" w:space="0"/>
              <w:right w:val="dotted" w:color="auto" w:sz="4" w:space="0"/>
            </w:tcBorders>
            <w:shd w:val="clear" w:color="auto" w:fill="4F81BD"/>
            <w:vAlign w:val="center"/>
          </w:tcPr>
          <w:p>
            <w:pPr>
              <w:spacing w:line="380" w:lineRule="exact"/>
              <w:ind w:firstLine="400"/>
              <w:jc w:val="center"/>
              <w:rPr>
                <w:rFonts w:ascii="华文中宋" w:hAnsi="华文中宋" w:eastAsia="华文中宋" w:cs="华文宋体"/>
                <w:b/>
                <w:bCs/>
                <w:color w:val="FFFFFF"/>
                <w:kern w:val="0"/>
                <w:sz w:val="24"/>
                <w:szCs w:val="24"/>
              </w:rPr>
            </w:pPr>
            <w:r>
              <w:rPr>
                <w:rFonts w:hint="eastAsia" w:ascii="华文中宋" w:hAnsi="华文中宋" w:eastAsia="华文中宋" w:cs="华文宋体"/>
                <w:b/>
                <w:bCs/>
                <w:color w:val="FFFFFF"/>
                <w:kern w:val="0"/>
                <w:sz w:val="24"/>
                <w:szCs w:val="24"/>
              </w:rPr>
              <w:t>主题</w:t>
            </w:r>
          </w:p>
        </w:tc>
        <w:tc>
          <w:tcPr>
            <w:tcW w:w="3904" w:type="dxa"/>
            <w:tcBorders>
              <w:top w:val="single" w:color="4F81BD" w:sz="8" w:space="0"/>
              <w:left w:val="dotted" w:color="auto" w:sz="4" w:space="0"/>
              <w:bottom w:val="single" w:color="4F81BD" w:sz="8" w:space="0"/>
              <w:right w:val="dotted" w:color="auto" w:sz="4" w:space="0"/>
            </w:tcBorders>
            <w:shd w:val="clear" w:color="auto" w:fill="4F81BD"/>
            <w:vAlign w:val="center"/>
          </w:tcPr>
          <w:p>
            <w:pPr>
              <w:spacing w:line="380" w:lineRule="exact"/>
              <w:ind w:firstLine="400"/>
              <w:jc w:val="center"/>
              <w:rPr>
                <w:rFonts w:ascii="华文中宋" w:hAnsi="华文中宋" w:eastAsia="华文中宋" w:cs="华文宋体"/>
                <w:b/>
                <w:bCs/>
                <w:color w:val="FFFFFF"/>
                <w:kern w:val="0"/>
                <w:sz w:val="24"/>
                <w:szCs w:val="24"/>
              </w:rPr>
            </w:pPr>
            <w:r>
              <w:rPr>
                <w:rFonts w:hint="eastAsia" w:ascii="华文中宋" w:hAnsi="华文中宋" w:eastAsia="华文中宋" w:cs="华文宋体"/>
                <w:b/>
                <w:bCs/>
                <w:color w:val="FFFFFF"/>
                <w:kern w:val="0"/>
                <w:sz w:val="24"/>
                <w:szCs w:val="24"/>
              </w:rPr>
              <w:t>培训内容</w:t>
            </w:r>
          </w:p>
        </w:tc>
        <w:tc>
          <w:tcPr>
            <w:tcW w:w="824" w:type="dxa"/>
            <w:tcBorders>
              <w:top w:val="single" w:color="4F81BD" w:sz="8" w:space="0"/>
              <w:left w:val="dotted" w:color="auto" w:sz="4" w:space="0"/>
              <w:bottom w:val="single" w:color="4F81BD" w:sz="8" w:space="0"/>
              <w:right w:val="single" w:color="4F81BD" w:sz="8" w:space="0"/>
            </w:tcBorders>
            <w:shd w:val="clear" w:color="auto" w:fill="4F81BD"/>
            <w:vAlign w:val="center"/>
          </w:tcPr>
          <w:p>
            <w:pPr>
              <w:spacing w:line="380" w:lineRule="exact"/>
              <w:jc w:val="center"/>
              <w:rPr>
                <w:rFonts w:ascii="华文中宋" w:hAnsi="华文中宋" w:eastAsia="华文中宋" w:cs="华文宋体"/>
                <w:b/>
                <w:bCs/>
                <w:color w:val="FFFFFF"/>
                <w:kern w:val="0"/>
                <w:sz w:val="24"/>
                <w:szCs w:val="24"/>
              </w:rPr>
            </w:pPr>
            <w:r>
              <w:rPr>
                <w:rFonts w:hint="eastAsia" w:ascii="华文中宋" w:hAnsi="华文中宋" w:eastAsia="华文中宋" w:cs="华文宋体"/>
                <w:b/>
                <w:bCs/>
                <w:color w:val="FFFFFF"/>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545" w:type="dxa"/>
            <w:vMerge w:val="restart"/>
            <w:shd w:val="clear" w:color="auto" w:fill="auto"/>
            <w:vAlign w:val="center"/>
          </w:tcPr>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3月31日</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上午：</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8:30-11:30</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下午：</w:t>
            </w:r>
          </w:p>
          <w:p>
            <w:pPr>
              <w:pStyle w:val="2"/>
              <w:rPr>
                <w:rFonts w:hint="default"/>
                <w:sz w:val="24"/>
                <w:szCs w:val="24"/>
                <w:lang w:val="en-US" w:eastAsia="zh-CN"/>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14:00-17:00</w:t>
            </w:r>
          </w:p>
        </w:tc>
        <w:tc>
          <w:tcPr>
            <w:tcW w:w="2087"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1、为什么要做好生涯规划（why）</w:t>
            </w:r>
          </w:p>
        </w:tc>
        <w:tc>
          <w:tcPr>
            <w:tcW w:w="3904"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（1）生涯教育核心内涵及意义</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（2）生涯困惑与生涯教育的核心任务</w:t>
            </w:r>
          </w:p>
        </w:tc>
        <w:tc>
          <w:tcPr>
            <w:tcW w:w="824" w:type="dxa"/>
            <w:vMerge w:val="restart"/>
            <w:shd w:val="clear" w:color="auto" w:fill="auto"/>
            <w:vAlign w:val="center"/>
          </w:tcPr>
          <w:p>
            <w:pPr>
              <w:spacing w:line="240" w:lineRule="auto"/>
              <w:jc w:val="center"/>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45" w:type="dxa"/>
            <w:vMerge w:val="continue"/>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087"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2、职业生涯规划三大理论的基本认知（what）</w:t>
            </w:r>
          </w:p>
        </w:tc>
        <w:tc>
          <w:tcPr>
            <w:tcW w:w="3904"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（1）特质因素理论（2）生涯发展理论（3）人格类型理论（4）社会学习理论（5）工作适应理论（6）信息加工理论（7）前沿动态</w:t>
            </w:r>
          </w:p>
        </w:tc>
        <w:tc>
          <w:tcPr>
            <w:tcW w:w="824" w:type="dxa"/>
            <w:vMerge w:val="continue"/>
            <w:shd w:val="clear" w:color="auto" w:fill="auto"/>
            <w:vAlign w:val="center"/>
          </w:tcPr>
          <w:p>
            <w:pPr>
              <w:spacing w:line="240" w:lineRule="auto"/>
              <w:jc w:val="center"/>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545" w:type="dxa"/>
            <w:vMerge w:val="continue"/>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087"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3、生涯规划的核心内涵及步骤（what）</w:t>
            </w:r>
          </w:p>
        </w:tc>
        <w:tc>
          <w:tcPr>
            <w:tcW w:w="3904"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（1）生涯规划概念及核心要素</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（2）生涯规划六大步骤及相关课程设计</w:t>
            </w:r>
          </w:p>
        </w:tc>
        <w:tc>
          <w:tcPr>
            <w:tcW w:w="824" w:type="dxa"/>
            <w:shd w:val="clear" w:color="auto" w:fill="auto"/>
            <w:vAlign w:val="center"/>
          </w:tcPr>
          <w:p>
            <w:pPr>
              <w:spacing w:line="240" w:lineRule="auto"/>
              <w:jc w:val="center"/>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545" w:type="dxa"/>
            <w:vMerge w:val="restart"/>
            <w:shd w:val="clear" w:color="auto" w:fill="auto"/>
            <w:vAlign w:val="center"/>
          </w:tcPr>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4月1日</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上午：</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8:30-11:30</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下午：</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14:00-17:00</w:t>
            </w:r>
          </w:p>
        </w:tc>
        <w:tc>
          <w:tcPr>
            <w:tcW w:w="2087"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4、落地实操之生涯意识唤醒——觉知与承诺（how）</w:t>
            </w:r>
          </w:p>
        </w:tc>
        <w:tc>
          <w:tcPr>
            <w:tcW w:w="3904"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（1）危机触动法（2）使命引导法 （3）利益驱动法（4）问题导入法（5）榜样人物法（6）梦想幻游法（7）生涯教育的学科融入</w:t>
            </w:r>
          </w:p>
        </w:tc>
        <w:tc>
          <w:tcPr>
            <w:tcW w:w="824" w:type="dxa"/>
            <w:shd w:val="clear" w:color="auto" w:fill="auto"/>
            <w:vAlign w:val="center"/>
          </w:tcPr>
          <w:p>
            <w:pPr>
              <w:spacing w:line="240" w:lineRule="auto"/>
              <w:jc w:val="center"/>
              <w:textAlignment w:val="baseline"/>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545" w:type="dxa"/>
            <w:vMerge w:val="continue"/>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087"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5、落地实操之自我认知—优势第一（how）</w:t>
            </w:r>
          </w:p>
        </w:tc>
        <w:tc>
          <w:tcPr>
            <w:tcW w:w="3904"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（1）兴趣—霍兰德人格类型解读</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（2）性格—MBTI性格、DISC（4P）行为特质、色彩性格分析</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（3）能力—多元智能八卦图、生命曲线、STAR叙事法则、修炼如来神掌（4）价值观—人生五样（价值观分类卡）、临界反思</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总结：生涯九宫格、生涯盾牌</w:t>
            </w:r>
          </w:p>
        </w:tc>
        <w:tc>
          <w:tcPr>
            <w:tcW w:w="824" w:type="dxa"/>
            <w:shd w:val="clear" w:color="auto" w:fill="auto"/>
            <w:vAlign w:val="center"/>
          </w:tcPr>
          <w:p>
            <w:pPr>
              <w:spacing w:line="240" w:lineRule="auto"/>
              <w:jc w:val="center"/>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545" w:type="dxa"/>
            <w:vMerge w:val="restart"/>
            <w:shd w:val="clear" w:color="auto" w:fill="auto"/>
            <w:vAlign w:val="center"/>
          </w:tcPr>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4月2日</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上午：</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8:30-11:30</w:t>
            </w: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p>
          <w:p>
            <w:pPr>
              <w:pStyle w:val="2"/>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下午：</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14:00-17:00</w:t>
            </w:r>
          </w:p>
        </w:tc>
        <w:tc>
          <w:tcPr>
            <w:tcW w:w="2087"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6、落地实操之环境探索—信息为王（how）</w:t>
            </w:r>
          </w:p>
        </w:tc>
        <w:tc>
          <w:tcPr>
            <w:tcW w:w="3904"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（1）信息收集的维度与基本方法——行业、职业、岗位（KSA）</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（2）全方位职场探索的技巧—生涯人物访谈、职业体验</w:t>
            </w:r>
          </w:p>
        </w:tc>
        <w:tc>
          <w:tcPr>
            <w:tcW w:w="824" w:type="dxa"/>
            <w:shd w:val="clear" w:color="auto" w:fill="auto"/>
            <w:vAlign w:val="center"/>
          </w:tcPr>
          <w:p>
            <w:pPr>
              <w:spacing w:line="240" w:lineRule="auto"/>
              <w:jc w:val="center"/>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545" w:type="dxa"/>
            <w:vMerge w:val="continue"/>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087"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7、落地实操之决策行动—落地是关键（how）</w:t>
            </w:r>
          </w:p>
        </w:tc>
        <w:tc>
          <w:tcPr>
            <w:tcW w:w="3904" w:type="dxa"/>
            <w:shd w:val="clear" w:color="auto" w:fill="auto"/>
            <w:vAlign w:val="center"/>
          </w:tcPr>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（1）决策风格识别及生涯决策技巧—平衡单、职业目标方向盘</w:t>
            </w:r>
          </w:p>
          <w:p>
            <w:pPr>
              <w:spacing w:line="240" w:lineRule="auto"/>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（2）计划实施—目标管理、时间管理、自我觉察与教练式督导</w:t>
            </w:r>
          </w:p>
        </w:tc>
        <w:tc>
          <w:tcPr>
            <w:tcW w:w="824" w:type="dxa"/>
            <w:shd w:val="clear" w:color="auto" w:fill="auto"/>
            <w:vAlign w:val="center"/>
          </w:tcPr>
          <w:p>
            <w:pPr>
              <w:spacing w:line="240" w:lineRule="auto"/>
              <w:jc w:val="center"/>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bl>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sectPr>
          <w:headerReference r:id="rId6" w:type="default"/>
          <w:pgSz w:w="11906" w:h="16839"/>
          <w:pgMar w:top="1191" w:right="1785" w:bottom="1191" w:left="1576" w:header="0" w:footer="0" w:gutter="0"/>
          <w:cols w:space="720" w:num="1"/>
        </w:sectPr>
      </w:pPr>
    </w:p>
    <w:p>
      <w:pPr>
        <w:spacing w:line="298" w:lineRule="auto"/>
        <w:rPr>
          <w:rFonts w:ascii="宋体"/>
          <w:sz w:val="21"/>
        </w:rPr>
      </w:pPr>
    </w:p>
    <w:p>
      <w:pPr>
        <w:spacing w:before="117" w:line="214" w:lineRule="auto"/>
        <w:rPr>
          <w:rFonts w:ascii="华文仿宋" w:hAnsi="华文仿宋" w:eastAsia="华文仿宋" w:cs="华文仿宋"/>
          <w:sz w:val="32"/>
          <w:szCs w:val="32"/>
        </w:rPr>
      </w:pPr>
      <w:r>
        <w:rPr>
          <w:rFonts w:ascii="华文仿宋" w:hAnsi="华文仿宋" w:eastAsia="华文仿宋" w:cs="华文仿宋"/>
          <w:spacing w:val="-30"/>
          <w:sz w:val="32"/>
          <w:szCs w:val="32"/>
        </w:rPr>
        <w:t>第二阶段：</w:t>
      </w:r>
      <w:r>
        <w:rPr>
          <w:rFonts w:ascii="华文仿宋" w:hAnsi="华文仿宋" w:eastAsia="华文仿宋" w:cs="华文仿宋"/>
          <w:spacing w:val="38"/>
          <w:sz w:val="32"/>
          <w:szCs w:val="32"/>
        </w:rPr>
        <w:t xml:space="preserve">  </w:t>
      </w:r>
      <w:r>
        <w:rPr>
          <w:rFonts w:ascii="华文仿宋" w:hAnsi="华文仿宋" w:eastAsia="华文仿宋" w:cs="华文仿宋"/>
          <w:spacing w:val="-30"/>
          <w:sz w:val="32"/>
          <w:szCs w:val="32"/>
        </w:rPr>
        <w:t>线上学习</w:t>
      </w:r>
    </w:p>
    <w:p/>
    <w:p/>
    <w:p/>
    <w:p>
      <w:pPr>
        <w:spacing w:line="22" w:lineRule="exact"/>
        <w:rPr>
          <w:rFonts w:hint="eastAsia" w:ascii="华文仿宋" w:hAnsi="华文仿宋" w:eastAsia="华文仿宋" w:cs="华文仿宋"/>
        </w:rPr>
      </w:pPr>
    </w:p>
    <w:tbl>
      <w:tblPr>
        <w:tblStyle w:val="8"/>
        <w:tblpPr w:leftFromText="180" w:rightFromText="180" w:vertAnchor="text" w:horzAnchor="page" w:tblpX="1548" w:tblpY="54"/>
        <w:tblOverlap w:val="never"/>
        <w:tblW w:w="83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0"/>
        <w:gridCol w:w="1600"/>
        <w:gridCol w:w="4480"/>
        <w:gridCol w:w="1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870" w:type="dxa"/>
            <w:tcBorders>
              <w:top w:val="single" w:color="4F81BD" w:sz="6" w:space="0"/>
              <w:left w:val="single" w:color="4F81BD" w:sz="6" w:space="0"/>
            </w:tcBorders>
            <w:shd w:val="clear" w:color="auto" w:fill="4F81BD"/>
            <w:vAlign w:val="top"/>
          </w:tcPr>
          <w:p>
            <w:pPr>
              <w:spacing w:before="175" w:line="190" w:lineRule="auto"/>
              <w:ind w:firstLine="140"/>
              <w:rPr>
                <w:rFonts w:hint="eastAsia" w:ascii="仿宋" w:hAnsi="仿宋" w:eastAsia="仿宋" w:cs="仿宋"/>
                <w:sz w:val="24"/>
                <w:szCs w:val="24"/>
              </w:rPr>
            </w:pPr>
            <w:r>
              <w:rPr>
                <w:rFonts w:hint="eastAsia" w:ascii="仿宋" w:hAnsi="仿宋" w:eastAsia="仿宋" w:cs="仿宋"/>
                <w:color w:val="FFFFFF"/>
                <w:spacing w:val="-9"/>
                <w:sz w:val="24"/>
                <w:szCs w:val="24"/>
                <w14:textOutline w14:w="5103" w14:cap="sq" w14:cmpd="sng">
                  <w14:solidFill>
                    <w14:srgbClr w14:val="FFFFFF"/>
                  </w14:solidFill>
                  <w14:prstDash w14:val="solid"/>
                  <w14:bevel/>
                </w14:textOutline>
              </w:rPr>
              <w:t>序号</w:t>
            </w:r>
          </w:p>
        </w:tc>
        <w:tc>
          <w:tcPr>
            <w:tcW w:w="1600" w:type="dxa"/>
            <w:shd w:val="clear" w:color="auto" w:fill="4F81BD"/>
            <w:vAlign w:val="top"/>
          </w:tcPr>
          <w:p>
            <w:pPr>
              <w:spacing w:before="175" w:line="190" w:lineRule="auto"/>
              <w:ind w:firstLine="597"/>
              <w:rPr>
                <w:rFonts w:hint="eastAsia" w:ascii="仿宋" w:hAnsi="仿宋" w:eastAsia="仿宋" w:cs="仿宋"/>
                <w:sz w:val="24"/>
                <w:szCs w:val="24"/>
              </w:rPr>
            </w:pPr>
            <w:r>
              <w:rPr>
                <w:rFonts w:hint="eastAsia" w:ascii="仿宋" w:hAnsi="仿宋" w:eastAsia="仿宋" w:cs="仿宋"/>
                <w:color w:val="FFFFFF"/>
                <w:spacing w:val="-13"/>
                <w:sz w:val="24"/>
                <w:szCs w:val="24"/>
                <w14:textOutline w14:w="5103" w14:cap="sq" w14:cmpd="sng">
                  <w14:solidFill>
                    <w14:srgbClr w14:val="FFFFFF"/>
                  </w14:solidFill>
                  <w14:prstDash w14:val="solid"/>
                  <w14:bevel/>
                </w14:textOutline>
              </w:rPr>
              <w:t>主题</w:t>
            </w:r>
          </w:p>
        </w:tc>
        <w:tc>
          <w:tcPr>
            <w:tcW w:w="4480" w:type="dxa"/>
            <w:shd w:val="clear" w:color="auto" w:fill="4F81BD"/>
            <w:vAlign w:val="top"/>
          </w:tcPr>
          <w:p>
            <w:pPr>
              <w:spacing w:before="175" w:line="190" w:lineRule="auto"/>
              <w:ind w:firstLine="1710"/>
              <w:rPr>
                <w:rFonts w:hint="eastAsia" w:ascii="仿宋" w:hAnsi="仿宋" w:eastAsia="仿宋" w:cs="仿宋"/>
                <w:sz w:val="24"/>
                <w:szCs w:val="24"/>
              </w:rPr>
            </w:pPr>
            <w:r>
              <w:rPr>
                <w:rFonts w:hint="eastAsia" w:ascii="仿宋" w:hAnsi="仿宋" w:eastAsia="仿宋" w:cs="仿宋"/>
                <w:color w:val="FFFFFF"/>
                <w:spacing w:val="-5"/>
                <w:sz w:val="24"/>
                <w:szCs w:val="24"/>
                <w14:textOutline w14:w="5103" w14:cap="sq" w14:cmpd="sng">
                  <w14:solidFill>
                    <w14:srgbClr w14:val="FFFFFF"/>
                  </w14:solidFill>
                  <w14:prstDash w14:val="solid"/>
                  <w14:bevel/>
                </w14:textOutline>
              </w:rPr>
              <w:t>课程内容</w:t>
            </w:r>
          </w:p>
        </w:tc>
        <w:tc>
          <w:tcPr>
            <w:tcW w:w="1430" w:type="dxa"/>
            <w:tcBorders>
              <w:top w:val="single" w:color="4F81BD" w:sz="6" w:space="0"/>
              <w:right w:val="single" w:color="4F81BD" w:sz="6" w:space="0"/>
            </w:tcBorders>
            <w:shd w:val="clear" w:color="auto" w:fill="4F81BD"/>
            <w:vAlign w:val="top"/>
          </w:tcPr>
          <w:p>
            <w:pPr>
              <w:spacing w:before="175" w:line="190" w:lineRule="auto"/>
              <w:ind w:firstLine="144"/>
              <w:rPr>
                <w:rFonts w:hint="eastAsia" w:ascii="仿宋" w:hAnsi="仿宋" w:eastAsia="仿宋" w:cs="仿宋"/>
                <w:sz w:val="24"/>
                <w:szCs w:val="24"/>
              </w:rPr>
            </w:pPr>
            <w:r>
              <w:rPr>
                <w:rFonts w:hint="eastAsia" w:ascii="仿宋" w:hAnsi="仿宋" w:eastAsia="仿宋" w:cs="仿宋"/>
                <w:color w:val="FFFFFF"/>
                <w:spacing w:val="-28"/>
                <w:sz w:val="24"/>
                <w:szCs w:val="24"/>
                <w14:textOutline w14:w="5039" w14:cap="sq" w14:cmpd="sng">
                  <w14:solidFill>
                    <w14:srgbClr w14:val="FFFFFF"/>
                  </w14:solidFill>
                  <w14:prstDash w14:val="solid"/>
                  <w14:bevel/>
                </w14:textOutline>
              </w:rPr>
              <w:t>时长（分钟）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870" w:type="dxa"/>
            <w:shd w:val="clear" w:color="auto" w:fill="FFFFFF"/>
            <w:vAlign w:val="top"/>
          </w:tcPr>
          <w:p>
            <w:pPr>
              <w:spacing w:before="215" w:line="180" w:lineRule="auto"/>
              <w:ind w:firstLine="364"/>
              <w:rPr>
                <w:rFonts w:hint="eastAsia" w:ascii="仿宋" w:hAnsi="仿宋" w:eastAsia="仿宋" w:cs="仿宋"/>
                <w:sz w:val="24"/>
                <w:szCs w:val="24"/>
              </w:rPr>
            </w:pPr>
            <w:r>
              <w:rPr>
                <w:rFonts w:hint="eastAsia" w:ascii="仿宋" w:hAnsi="仿宋" w:eastAsia="仿宋" w:cs="仿宋"/>
                <w:sz w:val="24"/>
                <w:szCs w:val="24"/>
              </w:rPr>
              <w:t>1</w:t>
            </w:r>
          </w:p>
        </w:tc>
        <w:tc>
          <w:tcPr>
            <w:tcW w:w="1600" w:type="dxa"/>
            <w:vMerge w:val="restart"/>
            <w:tcBorders>
              <w:bottom w:val="nil"/>
            </w:tcBorders>
            <w:shd w:val="clear" w:color="auto" w:fill="FFFFFF"/>
            <w:vAlign w:val="top"/>
          </w:tcPr>
          <w:p>
            <w:pPr>
              <w:spacing w:line="253" w:lineRule="auto"/>
              <w:rPr>
                <w:rFonts w:hint="eastAsia" w:ascii="仿宋" w:hAnsi="仿宋" w:eastAsia="仿宋" w:cs="仿宋"/>
                <w:sz w:val="24"/>
                <w:szCs w:val="24"/>
              </w:rPr>
            </w:pPr>
          </w:p>
          <w:p>
            <w:pPr>
              <w:spacing w:line="253"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left="170" w:right="159" w:firstLine="11"/>
              <w:jc w:val="center"/>
              <w:textAlignment w:val="baseline"/>
              <w:rPr>
                <w:rFonts w:hint="eastAsia" w:ascii="仿宋" w:hAnsi="仿宋" w:eastAsia="仿宋" w:cs="仿宋"/>
                <w:sz w:val="24"/>
                <w:szCs w:val="24"/>
              </w:rPr>
            </w:pPr>
            <w:r>
              <w:rPr>
                <w:rFonts w:hint="eastAsia" w:ascii="仿宋" w:hAnsi="仿宋" w:eastAsia="仿宋" w:cs="仿宋"/>
                <w:b w:val="0"/>
                <w:bCs w:val="0"/>
                <w:spacing w:val="-7"/>
                <w:sz w:val="24"/>
                <w:szCs w:val="24"/>
              </w:rPr>
              <w:t>生涯规划指导基础理论</w:t>
            </w:r>
          </w:p>
        </w:tc>
        <w:tc>
          <w:tcPr>
            <w:tcW w:w="4480" w:type="dxa"/>
            <w:shd w:val="clear" w:color="auto" w:fill="FFFFFF"/>
            <w:vAlign w:val="top"/>
          </w:tcPr>
          <w:p>
            <w:pPr>
              <w:spacing w:before="167" w:line="190" w:lineRule="auto"/>
              <w:rPr>
                <w:rFonts w:hint="eastAsia" w:ascii="仿宋" w:hAnsi="仿宋" w:eastAsia="仿宋" w:cs="仿宋"/>
                <w:sz w:val="24"/>
                <w:szCs w:val="24"/>
              </w:rPr>
            </w:pPr>
            <w:r>
              <w:rPr>
                <w:rFonts w:hint="eastAsia" w:ascii="仿宋" w:hAnsi="仿宋" w:eastAsia="仿宋" w:cs="仿宋"/>
                <w:spacing w:val="-8"/>
                <w:sz w:val="24"/>
                <w:szCs w:val="24"/>
              </w:rPr>
              <w:t>《生涯规划指导》1+X</w:t>
            </w:r>
            <w:r>
              <w:rPr>
                <w:rFonts w:hint="eastAsia" w:ascii="仿宋" w:hAnsi="仿宋" w:eastAsia="仿宋" w:cs="仿宋"/>
                <w:spacing w:val="-45"/>
                <w:sz w:val="24"/>
                <w:szCs w:val="24"/>
              </w:rPr>
              <w:t xml:space="preserve"> </w:t>
            </w:r>
            <w:r>
              <w:rPr>
                <w:rFonts w:hint="eastAsia" w:ascii="仿宋" w:hAnsi="仿宋" w:eastAsia="仿宋" w:cs="仿宋"/>
                <w:spacing w:val="-8"/>
                <w:sz w:val="24"/>
                <w:szCs w:val="24"/>
              </w:rPr>
              <w:t>证书工作说明</w:t>
            </w:r>
          </w:p>
        </w:tc>
        <w:tc>
          <w:tcPr>
            <w:tcW w:w="1430" w:type="dxa"/>
            <w:shd w:val="clear" w:color="auto" w:fill="FFFFFF"/>
            <w:vAlign w:val="top"/>
          </w:tcPr>
          <w:p>
            <w:pPr>
              <w:spacing w:before="215" w:line="180" w:lineRule="auto"/>
              <w:ind w:firstLine="720"/>
              <w:rPr>
                <w:rFonts w:hint="eastAsia" w:ascii="仿宋" w:hAnsi="仿宋" w:eastAsia="仿宋" w:cs="仿宋"/>
                <w:sz w:val="24"/>
                <w:szCs w:val="24"/>
              </w:rPr>
            </w:pPr>
            <w:r>
              <w:rPr>
                <w:rFonts w:hint="eastAsia" w:ascii="仿宋" w:hAnsi="仿宋" w:eastAsia="仿宋" w:cs="仿宋"/>
                <w:spacing w:val="-14"/>
                <w:w w:val="99"/>
                <w:sz w:val="24"/>
                <w:szCs w:val="24"/>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870" w:type="dxa"/>
            <w:shd w:val="clear" w:color="auto" w:fill="FFFFFF"/>
            <w:vAlign w:val="top"/>
          </w:tcPr>
          <w:p>
            <w:pPr>
              <w:spacing w:before="216" w:line="180" w:lineRule="auto"/>
              <w:ind w:firstLine="346"/>
              <w:rPr>
                <w:rFonts w:hint="eastAsia" w:ascii="仿宋" w:hAnsi="仿宋" w:eastAsia="仿宋" w:cs="仿宋"/>
                <w:sz w:val="24"/>
                <w:szCs w:val="24"/>
              </w:rPr>
            </w:pPr>
            <w:r>
              <w:rPr>
                <w:rFonts w:hint="eastAsia" w:ascii="仿宋" w:hAnsi="仿宋" w:eastAsia="仿宋" w:cs="仿宋"/>
                <w:sz w:val="24"/>
                <w:szCs w:val="24"/>
              </w:rPr>
              <w:t>2</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66" w:line="190" w:lineRule="auto"/>
              <w:ind w:firstLine="115"/>
              <w:rPr>
                <w:rFonts w:hint="eastAsia" w:ascii="仿宋" w:hAnsi="仿宋" w:eastAsia="仿宋" w:cs="仿宋"/>
                <w:sz w:val="24"/>
                <w:szCs w:val="24"/>
              </w:rPr>
            </w:pPr>
            <w:r>
              <w:rPr>
                <w:rFonts w:hint="eastAsia" w:ascii="仿宋" w:hAnsi="仿宋" w:eastAsia="仿宋" w:cs="仿宋"/>
                <w:spacing w:val="-3"/>
                <w:sz w:val="24"/>
                <w:szCs w:val="24"/>
              </w:rPr>
              <w:t>精彩人生源自规划</w:t>
            </w:r>
          </w:p>
        </w:tc>
        <w:tc>
          <w:tcPr>
            <w:tcW w:w="1430" w:type="dxa"/>
            <w:shd w:val="clear" w:color="auto" w:fill="FFFFFF"/>
            <w:vAlign w:val="top"/>
          </w:tcPr>
          <w:p>
            <w:pPr>
              <w:spacing w:before="216" w:line="180" w:lineRule="auto"/>
              <w:ind w:firstLine="702"/>
              <w:rPr>
                <w:rFonts w:hint="eastAsia" w:ascii="仿宋" w:hAnsi="仿宋" w:eastAsia="仿宋" w:cs="仿宋"/>
                <w:sz w:val="24"/>
                <w:szCs w:val="24"/>
              </w:rPr>
            </w:pPr>
            <w:r>
              <w:rPr>
                <w:rFonts w:hint="eastAsia" w:ascii="仿宋" w:hAnsi="仿宋" w:eastAsia="仿宋" w:cs="仿宋"/>
                <w:spacing w:val="-6"/>
                <w:sz w:val="24"/>
                <w:szCs w:val="24"/>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70" w:type="dxa"/>
            <w:shd w:val="clear" w:color="auto" w:fill="FFFFFF"/>
            <w:vAlign w:val="top"/>
          </w:tcPr>
          <w:p>
            <w:pPr>
              <w:spacing w:before="217" w:line="180" w:lineRule="auto"/>
              <w:ind w:firstLine="348"/>
              <w:rPr>
                <w:rFonts w:hint="eastAsia" w:ascii="仿宋" w:hAnsi="仿宋" w:eastAsia="仿宋" w:cs="仿宋"/>
                <w:sz w:val="24"/>
                <w:szCs w:val="24"/>
              </w:rPr>
            </w:pPr>
            <w:r>
              <w:rPr>
                <w:rFonts w:hint="eastAsia" w:ascii="仿宋" w:hAnsi="仿宋" w:eastAsia="仿宋" w:cs="仿宋"/>
                <w:sz w:val="24"/>
                <w:szCs w:val="24"/>
              </w:rPr>
              <w:t>3</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67" w:line="190" w:lineRule="auto"/>
              <w:ind w:firstLine="131"/>
              <w:rPr>
                <w:rFonts w:hint="eastAsia" w:ascii="仿宋" w:hAnsi="仿宋" w:eastAsia="仿宋" w:cs="仿宋"/>
                <w:sz w:val="24"/>
                <w:szCs w:val="24"/>
              </w:rPr>
            </w:pPr>
            <w:r>
              <w:rPr>
                <w:rFonts w:hint="eastAsia" w:ascii="仿宋" w:hAnsi="仿宋" w:eastAsia="仿宋" w:cs="仿宋"/>
                <w:spacing w:val="-9"/>
                <w:sz w:val="24"/>
                <w:szCs w:val="24"/>
              </w:rPr>
              <w:t>生涯唤醒</w:t>
            </w:r>
          </w:p>
        </w:tc>
        <w:tc>
          <w:tcPr>
            <w:tcW w:w="1430" w:type="dxa"/>
            <w:shd w:val="clear" w:color="auto" w:fill="FFFFFF"/>
            <w:vAlign w:val="top"/>
          </w:tcPr>
          <w:p>
            <w:pPr>
              <w:spacing w:before="215"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870" w:type="dxa"/>
            <w:shd w:val="clear" w:color="auto" w:fill="FFFFFF"/>
            <w:vAlign w:val="top"/>
          </w:tcPr>
          <w:p>
            <w:pPr>
              <w:spacing w:before="219" w:line="180" w:lineRule="auto"/>
              <w:ind w:firstLine="342"/>
              <w:rPr>
                <w:rFonts w:hint="eastAsia" w:ascii="仿宋" w:hAnsi="仿宋" w:eastAsia="仿宋" w:cs="仿宋"/>
                <w:sz w:val="24"/>
                <w:szCs w:val="24"/>
              </w:rPr>
            </w:pPr>
            <w:r>
              <w:rPr>
                <w:rFonts w:hint="eastAsia" w:ascii="仿宋" w:hAnsi="仿宋" w:eastAsia="仿宋" w:cs="仿宋"/>
                <w:sz w:val="24"/>
                <w:szCs w:val="24"/>
              </w:rPr>
              <w:t>4</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69" w:line="190" w:lineRule="auto"/>
              <w:ind w:firstLine="168"/>
              <w:rPr>
                <w:rFonts w:hint="eastAsia" w:ascii="仿宋" w:hAnsi="仿宋" w:eastAsia="仿宋" w:cs="仿宋"/>
                <w:sz w:val="24"/>
                <w:szCs w:val="24"/>
              </w:rPr>
            </w:pPr>
            <w:r>
              <w:rPr>
                <w:rFonts w:hint="eastAsia" w:ascii="仿宋" w:hAnsi="仿宋" w:eastAsia="仿宋" w:cs="仿宋"/>
                <w:spacing w:val="-18"/>
                <w:sz w:val="24"/>
                <w:szCs w:val="24"/>
              </w:rPr>
              <w:t>自我探索</w:t>
            </w:r>
          </w:p>
        </w:tc>
        <w:tc>
          <w:tcPr>
            <w:tcW w:w="1430" w:type="dxa"/>
            <w:shd w:val="clear" w:color="auto" w:fill="FFFFFF"/>
            <w:vAlign w:val="top"/>
          </w:tcPr>
          <w:p>
            <w:pPr>
              <w:spacing w:before="219" w:line="180" w:lineRule="auto"/>
              <w:ind w:firstLine="700"/>
              <w:rPr>
                <w:rFonts w:hint="eastAsia" w:ascii="仿宋" w:hAnsi="仿宋" w:eastAsia="仿宋" w:cs="仿宋"/>
                <w:sz w:val="24"/>
                <w:szCs w:val="24"/>
              </w:rPr>
            </w:pPr>
            <w:r>
              <w:rPr>
                <w:rFonts w:hint="eastAsia" w:ascii="仿宋" w:hAnsi="仿宋" w:eastAsia="仿宋" w:cs="仿宋"/>
                <w:spacing w:val="-5"/>
                <w:sz w:val="24"/>
                <w:szCs w:val="24"/>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870" w:type="dxa"/>
            <w:shd w:val="clear" w:color="auto" w:fill="FFFFFF"/>
            <w:vAlign w:val="top"/>
          </w:tcPr>
          <w:p>
            <w:pPr>
              <w:spacing w:before="220" w:line="180" w:lineRule="auto"/>
              <w:ind w:firstLine="348"/>
              <w:rPr>
                <w:rFonts w:hint="eastAsia" w:ascii="仿宋" w:hAnsi="仿宋" w:eastAsia="仿宋" w:cs="仿宋"/>
                <w:sz w:val="24"/>
                <w:szCs w:val="24"/>
              </w:rPr>
            </w:pPr>
            <w:r>
              <w:rPr>
                <w:rFonts w:hint="eastAsia" w:ascii="仿宋" w:hAnsi="仿宋" w:eastAsia="仿宋" w:cs="仿宋"/>
                <w:sz w:val="24"/>
                <w:szCs w:val="24"/>
              </w:rPr>
              <w:t>5</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68" w:line="190" w:lineRule="auto"/>
              <w:ind w:firstLine="150"/>
              <w:rPr>
                <w:rFonts w:hint="eastAsia" w:ascii="仿宋" w:hAnsi="仿宋" w:eastAsia="仿宋" w:cs="仿宋"/>
                <w:sz w:val="24"/>
                <w:szCs w:val="24"/>
              </w:rPr>
            </w:pPr>
            <w:r>
              <w:rPr>
                <w:rFonts w:hint="eastAsia" w:ascii="仿宋" w:hAnsi="仿宋" w:eastAsia="仿宋" w:cs="仿宋"/>
                <w:spacing w:val="-8"/>
                <w:sz w:val="24"/>
                <w:szCs w:val="24"/>
              </w:rPr>
              <w:t>了解专业与大学</w:t>
            </w:r>
          </w:p>
        </w:tc>
        <w:tc>
          <w:tcPr>
            <w:tcW w:w="1430" w:type="dxa"/>
            <w:shd w:val="clear" w:color="auto" w:fill="FFFFFF"/>
            <w:vAlign w:val="top"/>
          </w:tcPr>
          <w:p>
            <w:pPr>
              <w:spacing w:before="218" w:line="180" w:lineRule="auto"/>
              <w:ind w:firstLine="701"/>
              <w:rPr>
                <w:rFonts w:hint="eastAsia" w:ascii="仿宋" w:hAnsi="仿宋" w:eastAsia="仿宋" w:cs="仿宋"/>
                <w:sz w:val="24"/>
                <w:szCs w:val="24"/>
              </w:rPr>
            </w:pPr>
            <w:r>
              <w:rPr>
                <w:rFonts w:hint="eastAsia" w:ascii="仿宋" w:hAnsi="仿宋" w:eastAsia="仿宋" w:cs="仿宋"/>
                <w:spacing w:val="-5"/>
                <w:sz w:val="24"/>
                <w:szCs w:val="24"/>
              </w:rP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870" w:type="dxa"/>
            <w:shd w:val="clear" w:color="auto" w:fill="FFFFFF"/>
            <w:vAlign w:val="top"/>
          </w:tcPr>
          <w:p>
            <w:pPr>
              <w:spacing w:before="219" w:line="180" w:lineRule="auto"/>
              <w:ind w:firstLine="345"/>
              <w:rPr>
                <w:rFonts w:hint="eastAsia" w:ascii="仿宋" w:hAnsi="仿宋" w:eastAsia="仿宋" w:cs="仿宋"/>
                <w:sz w:val="24"/>
                <w:szCs w:val="24"/>
              </w:rPr>
            </w:pPr>
            <w:r>
              <w:rPr>
                <w:rFonts w:hint="eastAsia" w:ascii="仿宋" w:hAnsi="仿宋" w:eastAsia="仿宋" w:cs="仿宋"/>
                <w:sz w:val="24"/>
                <w:szCs w:val="24"/>
              </w:rPr>
              <w:t>6</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69" w:line="190" w:lineRule="auto"/>
              <w:ind w:firstLine="131"/>
              <w:rPr>
                <w:rFonts w:hint="eastAsia" w:ascii="仿宋" w:hAnsi="仿宋" w:eastAsia="仿宋" w:cs="仿宋"/>
                <w:sz w:val="24"/>
                <w:szCs w:val="24"/>
              </w:rPr>
            </w:pPr>
            <w:r>
              <w:rPr>
                <w:rFonts w:hint="eastAsia" w:ascii="仿宋" w:hAnsi="仿宋" w:eastAsia="仿宋" w:cs="仿宋"/>
                <w:spacing w:val="-5"/>
                <w:sz w:val="24"/>
                <w:szCs w:val="24"/>
              </w:rPr>
              <w:t>生涯决策与规划</w:t>
            </w:r>
          </w:p>
        </w:tc>
        <w:tc>
          <w:tcPr>
            <w:tcW w:w="1430" w:type="dxa"/>
            <w:shd w:val="clear" w:color="auto" w:fill="FFFFFF"/>
            <w:vAlign w:val="top"/>
          </w:tcPr>
          <w:p>
            <w:pPr>
              <w:spacing w:before="217"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70" w:type="dxa"/>
            <w:shd w:val="clear" w:color="auto" w:fill="FFFFFF"/>
            <w:vAlign w:val="top"/>
          </w:tcPr>
          <w:p>
            <w:pPr>
              <w:spacing w:before="223" w:line="180" w:lineRule="auto"/>
              <w:ind w:firstLine="349"/>
              <w:rPr>
                <w:rFonts w:hint="eastAsia" w:ascii="仿宋" w:hAnsi="仿宋" w:eastAsia="仿宋" w:cs="仿宋"/>
                <w:sz w:val="24"/>
                <w:szCs w:val="24"/>
              </w:rPr>
            </w:pPr>
            <w:r>
              <w:rPr>
                <w:rFonts w:hint="eastAsia" w:ascii="仿宋" w:hAnsi="仿宋" w:eastAsia="仿宋" w:cs="仿宋"/>
                <w:sz w:val="24"/>
                <w:szCs w:val="24"/>
              </w:rPr>
              <w:t>7</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1" w:line="190" w:lineRule="auto"/>
              <w:ind w:firstLine="164"/>
              <w:rPr>
                <w:rFonts w:hint="eastAsia" w:ascii="仿宋" w:hAnsi="仿宋" w:eastAsia="仿宋" w:cs="仿宋"/>
                <w:sz w:val="24"/>
                <w:szCs w:val="24"/>
              </w:rPr>
            </w:pPr>
            <w:r>
              <w:rPr>
                <w:rFonts w:hint="eastAsia" w:ascii="仿宋" w:hAnsi="仿宋" w:eastAsia="仿宋" w:cs="仿宋"/>
                <w:spacing w:val="-8"/>
                <w:sz w:val="24"/>
                <w:szCs w:val="24"/>
              </w:rPr>
              <w:t>目标追寻与行动管理</w:t>
            </w:r>
          </w:p>
        </w:tc>
        <w:tc>
          <w:tcPr>
            <w:tcW w:w="1430" w:type="dxa"/>
            <w:shd w:val="clear" w:color="auto" w:fill="FFFFFF"/>
            <w:vAlign w:val="top"/>
          </w:tcPr>
          <w:p>
            <w:pPr>
              <w:spacing w:before="220"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870" w:type="dxa"/>
            <w:shd w:val="clear" w:color="auto" w:fill="FFFFFF"/>
            <w:vAlign w:val="top"/>
          </w:tcPr>
          <w:p>
            <w:pPr>
              <w:spacing w:before="221" w:line="180" w:lineRule="auto"/>
              <w:ind w:firstLine="344"/>
              <w:rPr>
                <w:rFonts w:hint="eastAsia" w:ascii="仿宋" w:hAnsi="仿宋" w:eastAsia="仿宋" w:cs="仿宋"/>
                <w:sz w:val="24"/>
                <w:szCs w:val="24"/>
              </w:rPr>
            </w:pPr>
            <w:r>
              <w:rPr>
                <w:rFonts w:hint="eastAsia" w:ascii="仿宋" w:hAnsi="仿宋" w:eastAsia="仿宋" w:cs="仿宋"/>
                <w:sz w:val="24"/>
                <w:szCs w:val="24"/>
              </w:rPr>
              <w:t>8</w:t>
            </w:r>
          </w:p>
        </w:tc>
        <w:tc>
          <w:tcPr>
            <w:tcW w:w="1600" w:type="dxa"/>
            <w:vMerge w:val="continue"/>
            <w:tcBorders>
              <w:top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1" w:line="190" w:lineRule="auto"/>
              <w:ind w:firstLine="115"/>
              <w:rPr>
                <w:rFonts w:hint="eastAsia" w:ascii="仿宋" w:hAnsi="仿宋" w:eastAsia="仿宋" w:cs="仿宋"/>
                <w:sz w:val="24"/>
                <w:szCs w:val="24"/>
              </w:rPr>
            </w:pPr>
            <w:r>
              <w:rPr>
                <w:rFonts w:hint="eastAsia" w:ascii="仿宋" w:hAnsi="仿宋" w:eastAsia="仿宋" w:cs="仿宋"/>
                <w:spacing w:val="-3"/>
                <w:sz w:val="24"/>
                <w:szCs w:val="24"/>
              </w:rPr>
              <w:t>就业与创业指导</w:t>
            </w:r>
          </w:p>
        </w:tc>
        <w:tc>
          <w:tcPr>
            <w:tcW w:w="1430" w:type="dxa"/>
            <w:shd w:val="clear" w:color="auto" w:fill="FFFFFF"/>
            <w:vAlign w:val="top"/>
          </w:tcPr>
          <w:p>
            <w:pPr>
              <w:spacing w:before="219"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70" w:type="dxa"/>
            <w:shd w:val="clear" w:color="auto" w:fill="FFFFFF"/>
            <w:vAlign w:val="top"/>
          </w:tcPr>
          <w:p>
            <w:pPr>
              <w:spacing w:before="222" w:line="180" w:lineRule="auto"/>
              <w:ind w:firstLine="344"/>
              <w:rPr>
                <w:rFonts w:hint="eastAsia" w:ascii="仿宋" w:hAnsi="仿宋" w:eastAsia="仿宋" w:cs="仿宋"/>
                <w:sz w:val="24"/>
                <w:szCs w:val="24"/>
              </w:rPr>
            </w:pPr>
            <w:r>
              <w:rPr>
                <w:rFonts w:hint="eastAsia" w:ascii="仿宋" w:hAnsi="仿宋" w:eastAsia="仿宋" w:cs="仿宋"/>
                <w:sz w:val="24"/>
                <w:szCs w:val="24"/>
              </w:rPr>
              <w:t>9</w:t>
            </w:r>
          </w:p>
        </w:tc>
        <w:tc>
          <w:tcPr>
            <w:tcW w:w="1600" w:type="dxa"/>
            <w:vMerge w:val="restart"/>
            <w:tcBorders>
              <w:bottom w:val="nil"/>
            </w:tcBorders>
            <w:shd w:val="clear" w:color="auto" w:fill="FFFFFF"/>
            <w:vAlign w:val="top"/>
          </w:tcPr>
          <w:p>
            <w:pPr>
              <w:spacing w:line="256" w:lineRule="auto"/>
              <w:rPr>
                <w:rFonts w:hint="eastAsia" w:ascii="仿宋" w:hAnsi="仿宋" w:eastAsia="仿宋" w:cs="仿宋"/>
                <w:sz w:val="24"/>
                <w:szCs w:val="24"/>
              </w:rPr>
            </w:pPr>
          </w:p>
          <w:p>
            <w:pPr>
              <w:spacing w:line="256"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left="239" w:leftChars="114" w:firstLine="0" w:firstLineChars="0"/>
              <w:textAlignment w:val="baseline"/>
              <w:rPr>
                <w:rFonts w:hint="eastAsia" w:ascii="仿宋" w:hAnsi="仿宋" w:eastAsia="仿宋" w:cs="仿宋"/>
                <w:sz w:val="24"/>
                <w:szCs w:val="24"/>
              </w:rPr>
            </w:pPr>
            <w:r>
              <w:rPr>
                <w:rFonts w:hint="eastAsia" w:ascii="仿宋" w:hAnsi="仿宋" w:eastAsia="仿宋" w:cs="仿宋"/>
                <w:b w:val="0"/>
                <w:bCs w:val="0"/>
                <w:spacing w:val="-7"/>
                <w:sz w:val="24"/>
                <w:szCs w:val="24"/>
              </w:rPr>
              <w:t>生涯规划指导理论与咨询技术</w:t>
            </w:r>
          </w:p>
        </w:tc>
        <w:tc>
          <w:tcPr>
            <w:tcW w:w="4480" w:type="dxa"/>
            <w:shd w:val="clear" w:color="auto" w:fill="FFFFFF"/>
            <w:vAlign w:val="top"/>
          </w:tcPr>
          <w:p>
            <w:pPr>
              <w:spacing w:before="172" w:line="190" w:lineRule="auto"/>
              <w:ind w:firstLine="168"/>
              <w:rPr>
                <w:rFonts w:hint="eastAsia" w:ascii="仿宋" w:hAnsi="仿宋" w:eastAsia="仿宋" w:cs="仿宋"/>
                <w:sz w:val="24"/>
                <w:szCs w:val="24"/>
              </w:rPr>
            </w:pPr>
            <w:r>
              <w:rPr>
                <w:rFonts w:hint="eastAsia" w:ascii="仿宋" w:hAnsi="仿宋" w:eastAsia="仿宋" w:cs="仿宋"/>
                <w:spacing w:val="-5"/>
                <w:sz w:val="24"/>
                <w:szCs w:val="24"/>
              </w:rPr>
              <w:t>自我探索与人职类型匹配的理论</w:t>
            </w:r>
          </w:p>
        </w:tc>
        <w:tc>
          <w:tcPr>
            <w:tcW w:w="1430" w:type="dxa"/>
            <w:shd w:val="clear" w:color="auto" w:fill="FFFFFF"/>
            <w:vAlign w:val="top"/>
          </w:tcPr>
          <w:p>
            <w:pPr>
              <w:spacing w:before="222" w:line="180" w:lineRule="auto"/>
              <w:ind w:firstLine="701"/>
              <w:rPr>
                <w:rFonts w:hint="eastAsia" w:ascii="仿宋" w:hAnsi="仿宋" w:eastAsia="仿宋" w:cs="仿宋"/>
                <w:sz w:val="24"/>
                <w:szCs w:val="24"/>
              </w:rPr>
            </w:pPr>
            <w:r>
              <w:rPr>
                <w:rFonts w:hint="eastAsia" w:ascii="仿宋" w:hAnsi="仿宋" w:eastAsia="仿宋" w:cs="仿宋"/>
                <w:spacing w:val="-5"/>
                <w:sz w:val="24"/>
                <w:szCs w:val="24"/>
              </w:rPr>
              <w:t>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870" w:type="dxa"/>
            <w:shd w:val="clear" w:color="auto" w:fill="FFFFFF"/>
            <w:vAlign w:val="top"/>
          </w:tcPr>
          <w:p>
            <w:pPr>
              <w:spacing w:before="223"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10</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4" w:line="190" w:lineRule="auto"/>
              <w:ind w:firstLine="131"/>
              <w:rPr>
                <w:rFonts w:hint="eastAsia" w:ascii="仿宋" w:hAnsi="仿宋" w:eastAsia="仿宋" w:cs="仿宋"/>
                <w:sz w:val="24"/>
                <w:szCs w:val="24"/>
              </w:rPr>
            </w:pPr>
            <w:r>
              <w:rPr>
                <w:rFonts w:hint="eastAsia" w:ascii="仿宋" w:hAnsi="仿宋" w:eastAsia="仿宋" w:cs="仿宋"/>
                <w:spacing w:val="-5"/>
                <w:sz w:val="24"/>
                <w:szCs w:val="24"/>
              </w:rPr>
              <w:t>生涯发展与学习</w:t>
            </w:r>
          </w:p>
        </w:tc>
        <w:tc>
          <w:tcPr>
            <w:tcW w:w="1430" w:type="dxa"/>
            <w:shd w:val="clear" w:color="auto" w:fill="FFFFFF"/>
            <w:vAlign w:val="top"/>
          </w:tcPr>
          <w:p>
            <w:pPr>
              <w:spacing w:before="223"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870" w:type="dxa"/>
            <w:shd w:val="clear" w:color="auto" w:fill="FFFFFF"/>
            <w:vAlign w:val="top"/>
          </w:tcPr>
          <w:p>
            <w:pPr>
              <w:spacing w:before="222"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11</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4" w:line="190" w:lineRule="auto"/>
              <w:ind w:firstLine="131"/>
              <w:rPr>
                <w:rFonts w:hint="eastAsia" w:ascii="仿宋" w:hAnsi="仿宋" w:eastAsia="仿宋" w:cs="仿宋"/>
                <w:sz w:val="24"/>
                <w:szCs w:val="24"/>
              </w:rPr>
            </w:pPr>
            <w:r>
              <w:rPr>
                <w:rFonts w:hint="eastAsia" w:ascii="仿宋" w:hAnsi="仿宋" w:eastAsia="仿宋" w:cs="仿宋"/>
                <w:spacing w:val="-6"/>
                <w:sz w:val="24"/>
                <w:szCs w:val="24"/>
              </w:rPr>
              <w:t>生涯决策理论</w:t>
            </w:r>
          </w:p>
        </w:tc>
        <w:tc>
          <w:tcPr>
            <w:tcW w:w="1430" w:type="dxa"/>
            <w:shd w:val="clear" w:color="auto" w:fill="FFFFFF"/>
            <w:vAlign w:val="top"/>
          </w:tcPr>
          <w:p>
            <w:pPr>
              <w:spacing w:before="224" w:line="180" w:lineRule="auto"/>
              <w:ind w:firstLine="704"/>
              <w:rPr>
                <w:rFonts w:hint="eastAsia" w:ascii="仿宋" w:hAnsi="仿宋" w:eastAsia="仿宋" w:cs="仿宋"/>
                <w:sz w:val="24"/>
                <w:szCs w:val="24"/>
              </w:rPr>
            </w:pPr>
            <w:r>
              <w:rPr>
                <w:rFonts w:hint="eastAsia" w:ascii="仿宋" w:hAnsi="仿宋" w:eastAsia="仿宋" w:cs="仿宋"/>
                <w:spacing w:val="-7"/>
                <w:sz w:val="24"/>
                <w:szCs w:val="24"/>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870" w:type="dxa"/>
            <w:shd w:val="clear" w:color="auto" w:fill="FFFFFF"/>
            <w:vAlign w:val="top"/>
          </w:tcPr>
          <w:p>
            <w:pPr>
              <w:spacing w:before="223"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12</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5" w:line="190" w:lineRule="auto"/>
              <w:ind w:firstLine="114"/>
              <w:rPr>
                <w:rFonts w:hint="eastAsia" w:ascii="仿宋" w:hAnsi="仿宋" w:eastAsia="仿宋" w:cs="仿宋"/>
                <w:sz w:val="24"/>
                <w:szCs w:val="24"/>
              </w:rPr>
            </w:pPr>
            <w:r>
              <w:rPr>
                <w:rFonts w:hint="eastAsia" w:ascii="仿宋" w:hAnsi="仿宋" w:eastAsia="仿宋" w:cs="仿宋"/>
                <w:spacing w:val="-2"/>
                <w:sz w:val="24"/>
                <w:szCs w:val="24"/>
              </w:rPr>
              <w:t>特殊儿童的生涯指导</w:t>
            </w:r>
          </w:p>
        </w:tc>
        <w:tc>
          <w:tcPr>
            <w:tcW w:w="1430" w:type="dxa"/>
            <w:shd w:val="clear" w:color="auto" w:fill="FFFFFF"/>
            <w:vAlign w:val="top"/>
          </w:tcPr>
          <w:p>
            <w:pPr>
              <w:spacing w:before="225" w:line="180" w:lineRule="auto"/>
              <w:ind w:firstLine="698"/>
              <w:rPr>
                <w:rFonts w:hint="eastAsia" w:ascii="仿宋" w:hAnsi="仿宋" w:eastAsia="仿宋" w:cs="仿宋"/>
                <w:sz w:val="24"/>
                <w:szCs w:val="24"/>
              </w:rPr>
            </w:pPr>
            <w:r>
              <w:rPr>
                <w:rFonts w:hint="eastAsia" w:ascii="仿宋" w:hAnsi="仿宋" w:eastAsia="仿宋" w:cs="仿宋"/>
                <w:spacing w:val="-4"/>
                <w:sz w:val="24"/>
                <w:szCs w:val="24"/>
              </w:rPr>
              <w:t>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870" w:type="dxa"/>
            <w:shd w:val="clear" w:color="auto" w:fill="FFFFFF"/>
            <w:vAlign w:val="top"/>
          </w:tcPr>
          <w:p>
            <w:pPr>
              <w:spacing w:before="226"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13</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7" w:line="190" w:lineRule="auto"/>
              <w:ind w:firstLine="116"/>
              <w:rPr>
                <w:rFonts w:hint="eastAsia" w:ascii="仿宋" w:hAnsi="仿宋" w:eastAsia="仿宋" w:cs="仿宋"/>
                <w:sz w:val="24"/>
                <w:szCs w:val="24"/>
              </w:rPr>
            </w:pPr>
            <w:r>
              <w:rPr>
                <w:rFonts w:hint="eastAsia" w:ascii="仿宋" w:hAnsi="仿宋" w:eastAsia="仿宋" w:cs="仿宋"/>
                <w:spacing w:val="-3"/>
                <w:sz w:val="24"/>
                <w:szCs w:val="24"/>
              </w:rPr>
              <w:t>组织中的生涯管理</w:t>
            </w:r>
          </w:p>
        </w:tc>
        <w:tc>
          <w:tcPr>
            <w:tcW w:w="1430" w:type="dxa"/>
            <w:shd w:val="clear" w:color="auto" w:fill="FFFFFF"/>
            <w:vAlign w:val="top"/>
          </w:tcPr>
          <w:p>
            <w:pPr>
              <w:spacing w:before="226"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870" w:type="dxa"/>
            <w:shd w:val="clear" w:color="auto" w:fill="FFFFFF"/>
            <w:vAlign w:val="top"/>
          </w:tcPr>
          <w:p>
            <w:pPr>
              <w:spacing w:before="225"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14</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7" w:line="190" w:lineRule="auto"/>
              <w:ind w:firstLine="131"/>
              <w:rPr>
                <w:rFonts w:hint="eastAsia" w:ascii="仿宋" w:hAnsi="仿宋" w:eastAsia="仿宋" w:cs="仿宋"/>
                <w:sz w:val="24"/>
                <w:szCs w:val="24"/>
              </w:rPr>
            </w:pPr>
            <w:r>
              <w:rPr>
                <w:rFonts w:hint="eastAsia" w:ascii="仿宋" w:hAnsi="仿宋" w:eastAsia="仿宋" w:cs="仿宋"/>
                <w:spacing w:val="-4"/>
                <w:sz w:val="24"/>
                <w:szCs w:val="24"/>
              </w:rPr>
              <w:t>生涯教育相关政策解读</w:t>
            </w:r>
          </w:p>
        </w:tc>
        <w:tc>
          <w:tcPr>
            <w:tcW w:w="1430" w:type="dxa"/>
            <w:shd w:val="clear" w:color="auto" w:fill="FFFFFF"/>
            <w:vAlign w:val="top"/>
          </w:tcPr>
          <w:p>
            <w:pPr>
              <w:spacing w:before="227" w:line="180" w:lineRule="auto"/>
              <w:ind w:firstLine="701"/>
              <w:rPr>
                <w:rFonts w:hint="eastAsia" w:ascii="仿宋" w:hAnsi="仿宋" w:eastAsia="仿宋" w:cs="仿宋"/>
                <w:sz w:val="24"/>
                <w:szCs w:val="24"/>
              </w:rPr>
            </w:pPr>
            <w:r>
              <w:rPr>
                <w:rFonts w:hint="eastAsia" w:ascii="仿宋" w:hAnsi="仿宋" w:eastAsia="仿宋" w:cs="仿宋"/>
                <w:spacing w:val="-5"/>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870" w:type="dxa"/>
            <w:shd w:val="clear" w:color="auto" w:fill="FFFFFF"/>
            <w:vAlign w:val="top"/>
          </w:tcPr>
          <w:p>
            <w:pPr>
              <w:spacing w:before="226" w:line="180" w:lineRule="auto"/>
              <w:ind w:firstLine="294"/>
              <w:rPr>
                <w:rFonts w:hint="eastAsia" w:ascii="仿宋" w:hAnsi="仿宋" w:eastAsia="仿宋" w:cs="仿宋"/>
                <w:sz w:val="24"/>
                <w:szCs w:val="24"/>
              </w:rPr>
            </w:pPr>
            <w:r>
              <w:rPr>
                <w:rFonts w:hint="eastAsia" w:ascii="仿宋" w:hAnsi="仿宋" w:eastAsia="仿宋" w:cs="仿宋"/>
                <w:spacing w:val="-13"/>
                <w:w w:val="98"/>
                <w:sz w:val="24"/>
                <w:szCs w:val="24"/>
              </w:rPr>
              <w:t>15</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78" w:line="190" w:lineRule="auto"/>
              <w:ind w:firstLine="122"/>
              <w:rPr>
                <w:rFonts w:hint="eastAsia" w:ascii="仿宋" w:hAnsi="仿宋" w:eastAsia="仿宋" w:cs="仿宋"/>
                <w:sz w:val="24"/>
                <w:szCs w:val="24"/>
              </w:rPr>
            </w:pPr>
            <w:r>
              <w:rPr>
                <w:rFonts w:hint="eastAsia" w:ascii="仿宋" w:hAnsi="仿宋" w:eastAsia="仿宋" w:cs="仿宋"/>
                <w:spacing w:val="-2"/>
                <w:sz w:val="24"/>
                <w:szCs w:val="24"/>
              </w:rPr>
              <w:t>不同学段的生涯教育活动方案</w:t>
            </w:r>
          </w:p>
        </w:tc>
        <w:tc>
          <w:tcPr>
            <w:tcW w:w="1430" w:type="dxa"/>
            <w:shd w:val="clear" w:color="auto" w:fill="FFFFFF"/>
            <w:vAlign w:val="top"/>
          </w:tcPr>
          <w:p>
            <w:pPr>
              <w:spacing w:before="228" w:line="180" w:lineRule="auto"/>
              <w:ind w:firstLine="632"/>
              <w:rPr>
                <w:rFonts w:hint="eastAsia" w:ascii="仿宋" w:hAnsi="仿宋" w:eastAsia="仿宋" w:cs="仿宋"/>
                <w:sz w:val="24"/>
                <w:szCs w:val="24"/>
              </w:rPr>
            </w:pPr>
            <w:r>
              <w:rPr>
                <w:rFonts w:hint="eastAsia" w:ascii="仿宋" w:hAnsi="仿宋" w:eastAsia="仿宋" w:cs="仿宋"/>
                <w:spacing w:val="-4"/>
                <w:sz w:val="24"/>
                <w:szCs w:val="24"/>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870" w:type="dxa"/>
            <w:shd w:val="clear" w:color="auto" w:fill="FFFFFF"/>
            <w:vAlign w:val="top"/>
          </w:tcPr>
          <w:p>
            <w:pPr>
              <w:spacing w:before="229"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16</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80" w:line="190" w:lineRule="auto"/>
              <w:ind w:firstLine="131"/>
              <w:rPr>
                <w:rFonts w:hint="eastAsia" w:ascii="仿宋" w:hAnsi="仿宋" w:eastAsia="仿宋" w:cs="仿宋"/>
                <w:sz w:val="24"/>
                <w:szCs w:val="24"/>
              </w:rPr>
            </w:pPr>
            <w:r>
              <w:rPr>
                <w:rFonts w:hint="eastAsia" w:ascii="仿宋" w:hAnsi="仿宋" w:eastAsia="仿宋" w:cs="仿宋"/>
                <w:spacing w:val="-3"/>
                <w:sz w:val="24"/>
                <w:szCs w:val="24"/>
              </w:rPr>
              <w:t>生涯教育中的资源开发与协同</w:t>
            </w:r>
          </w:p>
        </w:tc>
        <w:tc>
          <w:tcPr>
            <w:tcW w:w="1430" w:type="dxa"/>
            <w:shd w:val="clear" w:color="auto" w:fill="FFFFFF"/>
            <w:vAlign w:val="top"/>
          </w:tcPr>
          <w:p>
            <w:pPr>
              <w:spacing w:before="229"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70" w:type="dxa"/>
            <w:shd w:val="clear" w:color="auto" w:fill="FFFFFF"/>
            <w:vAlign w:val="top"/>
          </w:tcPr>
          <w:p>
            <w:pPr>
              <w:spacing w:before="229"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17</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80" w:line="190" w:lineRule="auto"/>
              <w:ind w:firstLine="131"/>
              <w:rPr>
                <w:rFonts w:hint="eastAsia" w:ascii="仿宋" w:hAnsi="仿宋" w:eastAsia="仿宋" w:cs="仿宋"/>
                <w:sz w:val="24"/>
                <w:szCs w:val="24"/>
              </w:rPr>
            </w:pPr>
            <w:r>
              <w:rPr>
                <w:rFonts w:hint="eastAsia" w:ascii="仿宋" w:hAnsi="仿宋" w:eastAsia="仿宋" w:cs="仿宋"/>
                <w:spacing w:val="-4"/>
                <w:sz w:val="24"/>
                <w:szCs w:val="24"/>
              </w:rPr>
              <w:t>生涯课程体系与实施</w:t>
            </w:r>
          </w:p>
        </w:tc>
        <w:tc>
          <w:tcPr>
            <w:tcW w:w="1430" w:type="dxa"/>
            <w:shd w:val="clear" w:color="auto" w:fill="FFFFFF"/>
            <w:vAlign w:val="top"/>
          </w:tcPr>
          <w:p>
            <w:pPr>
              <w:spacing w:before="229" w:line="180" w:lineRule="auto"/>
              <w:ind w:firstLine="632"/>
              <w:rPr>
                <w:rFonts w:hint="eastAsia" w:ascii="仿宋" w:hAnsi="仿宋" w:eastAsia="仿宋" w:cs="仿宋"/>
                <w:sz w:val="24"/>
                <w:szCs w:val="24"/>
              </w:rPr>
            </w:pPr>
            <w:r>
              <w:rPr>
                <w:rFonts w:hint="eastAsia" w:ascii="仿宋" w:hAnsi="仿宋" w:eastAsia="仿宋" w:cs="仿宋"/>
                <w:spacing w:val="-4"/>
                <w:sz w:val="24"/>
                <w:szCs w:val="24"/>
              </w:rP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70" w:type="dxa"/>
            <w:shd w:val="clear" w:color="auto" w:fill="FFFFFF"/>
            <w:vAlign w:val="top"/>
          </w:tcPr>
          <w:p>
            <w:pPr>
              <w:spacing w:before="228" w:line="180" w:lineRule="auto"/>
              <w:ind w:firstLine="294"/>
              <w:rPr>
                <w:rFonts w:hint="eastAsia" w:ascii="仿宋" w:hAnsi="仿宋" w:eastAsia="仿宋" w:cs="仿宋"/>
                <w:sz w:val="24"/>
                <w:szCs w:val="24"/>
              </w:rPr>
            </w:pPr>
            <w:r>
              <w:rPr>
                <w:rFonts w:hint="eastAsia" w:ascii="仿宋" w:hAnsi="仿宋" w:eastAsia="仿宋" w:cs="仿宋"/>
                <w:spacing w:val="-14"/>
                <w:w w:val="99"/>
                <w:sz w:val="24"/>
                <w:szCs w:val="24"/>
              </w:rPr>
              <w:t>18</w:t>
            </w:r>
          </w:p>
        </w:tc>
        <w:tc>
          <w:tcPr>
            <w:tcW w:w="1600" w:type="dxa"/>
            <w:vMerge w:val="continue"/>
            <w:tcBorders>
              <w:top w:val="nil"/>
              <w:bottom w:val="nil"/>
            </w:tcBorders>
            <w:vAlign w:val="top"/>
          </w:tcPr>
          <w:p>
            <w:pPr>
              <w:rPr>
                <w:rFonts w:hint="eastAsia" w:ascii="仿宋" w:hAnsi="仿宋" w:eastAsia="仿宋" w:cs="仿宋"/>
                <w:sz w:val="24"/>
                <w:szCs w:val="24"/>
              </w:rPr>
            </w:pPr>
          </w:p>
        </w:tc>
        <w:tc>
          <w:tcPr>
            <w:tcW w:w="4480" w:type="dxa"/>
            <w:shd w:val="clear" w:color="auto" w:fill="FFFFFF"/>
            <w:vAlign w:val="top"/>
          </w:tcPr>
          <w:p>
            <w:pPr>
              <w:spacing w:before="180" w:line="190" w:lineRule="auto"/>
              <w:ind w:firstLine="127"/>
              <w:rPr>
                <w:rFonts w:hint="eastAsia" w:ascii="仿宋" w:hAnsi="仿宋" w:eastAsia="仿宋" w:cs="仿宋"/>
                <w:sz w:val="24"/>
                <w:szCs w:val="24"/>
              </w:rPr>
            </w:pPr>
            <w:r>
              <w:rPr>
                <w:rFonts w:hint="eastAsia" w:ascii="仿宋" w:hAnsi="仿宋" w:eastAsia="仿宋" w:cs="仿宋"/>
                <w:spacing w:val="-5"/>
                <w:sz w:val="24"/>
                <w:szCs w:val="24"/>
              </w:rPr>
              <w:t>学业发展指导</w:t>
            </w:r>
          </w:p>
        </w:tc>
        <w:tc>
          <w:tcPr>
            <w:tcW w:w="1430" w:type="dxa"/>
            <w:shd w:val="clear" w:color="auto" w:fill="FFFFFF"/>
            <w:vAlign w:val="top"/>
          </w:tcPr>
          <w:p>
            <w:pPr>
              <w:spacing w:before="228" w:line="180" w:lineRule="auto"/>
              <w:ind w:firstLine="650"/>
              <w:rPr>
                <w:rFonts w:hint="eastAsia" w:ascii="仿宋" w:hAnsi="仿宋" w:eastAsia="仿宋" w:cs="仿宋"/>
                <w:sz w:val="24"/>
                <w:szCs w:val="24"/>
              </w:rPr>
            </w:pPr>
            <w:r>
              <w:rPr>
                <w:rFonts w:hint="eastAsia" w:ascii="仿宋" w:hAnsi="仿宋" w:eastAsia="仿宋" w:cs="仿宋"/>
                <w:spacing w:val="-10"/>
                <w:sz w:val="24"/>
                <w:szCs w:val="24"/>
              </w:rP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70" w:type="dxa"/>
            <w:shd w:val="clear" w:color="auto" w:fill="FFFFFF"/>
            <w:vAlign w:val="top"/>
          </w:tcPr>
          <w:p>
            <w:pPr>
              <w:spacing w:before="224" w:line="180" w:lineRule="auto"/>
              <w:ind w:firstLine="294" w:firstLineChars="0"/>
              <w:rPr>
                <w:rFonts w:hint="eastAsia" w:ascii="仿宋" w:hAnsi="仿宋" w:eastAsia="仿宋" w:cs="仿宋"/>
                <w:snapToGrid w:val="0"/>
                <w:color w:val="000000"/>
                <w:kern w:val="0"/>
                <w:sz w:val="24"/>
                <w:szCs w:val="24"/>
              </w:rPr>
            </w:pPr>
            <w:r>
              <w:rPr>
                <w:rFonts w:hint="eastAsia" w:ascii="仿宋" w:hAnsi="仿宋" w:eastAsia="仿宋" w:cs="仿宋"/>
                <w:spacing w:val="-14"/>
                <w:w w:val="99"/>
                <w:sz w:val="24"/>
                <w:szCs w:val="24"/>
              </w:rPr>
              <w:t>19</w:t>
            </w:r>
          </w:p>
        </w:tc>
        <w:tc>
          <w:tcPr>
            <w:tcW w:w="1600" w:type="dxa"/>
            <w:tcBorders>
              <w:top w:val="nil"/>
              <w:bottom w:val="nil"/>
            </w:tcBorders>
            <w:vAlign w:val="top"/>
          </w:tcPr>
          <w:p>
            <w:pPr>
              <w:rPr>
                <w:rFonts w:hint="eastAsia" w:ascii="仿宋" w:hAnsi="仿宋" w:eastAsia="仿宋" w:cs="仿宋"/>
                <w:snapToGrid w:val="0"/>
                <w:color w:val="000000"/>
                <w:kern w:val="0"/>
                <w:sz w:val="24"/>
                <w:szCs w:val="24"/>
              </w:rPr>
            </w:pPr>
          </w:p>
        </w:tc>
        <w:tc>
          <w:tcPr>
            <w:tcW w:w="4480" w:type="dxa"/>
            <w:shd w:val="clear" w:color="auto" w:fill="FFFFFF"/>
            <w:vAlign w:val="top"/>
          </w:tcPr>
          <w:p>
            <w:pPr>
              <w:spacing w:before="175" w:line="190" w:lineRule="auto"/>
              <w:ind w:firstLine="120" w:firstLineChars="0"/>
              <w:rPr>
                <w:rFonts w:hint="eastAsia" w:ascii="仿宋" w:hAnsi="仿宋" w:eastAsia="仿宋" w:cs="仿宋"/>
                <w:snapToGrid w:val="0"/>
                <w:color w:val="000000"/>
                <w:kern w:val="0"/>
                <w:sz w:val="24"/>
                <w:szCs w:val="24"/>
              </w:rPr>
            </w:pPr>
            <w:r>
              <w:rPr>
                <w:rFonts w:hint="eastAsia" w:ascii="仿宋" w:hAnsi="仿宋" w:eastAsia="仿宋" w:cs="仿宋"/>
                <w:spacing w:val="-4"/>
                <w:sz w:val="24"/>
                <w:szCs w:val="24"/>
              </w:rPr>
              <w:t>心理成长指导</w:t>
            </w:r>
          </w:p>
        </w:tc>
        <w:tc>
          <w:tcPr>
            <w:tcW w:w="1430" w:type="dxa"/>
            <w:shd w:val="clear" w:color="auto" w:fill="FFFFFF"/>
            <w:vAlign w:val="top"/>
          </w:tcPr>
          <w:p>
            <w:pPr>
              <w:spacing w:before="225" w:line="180" w:lineRule="auto"/>
              <w:ind w:firstLine="705" w:firstLineChars="0"/>
              <w:rPr>
                <w:rFonts w:hint="eastAsia" w:ascii="仿宋" w:hAnsi="仿宋" w:eastAsia="仿宋" w:cs="仿宋"/>
                <w:snapToGrid w:val="0"/>
                <w:color w:val="000000"/>
                <w:kern w:val="0"/>
                <w:sz w:val="24"/>
                <w:szCs w:val="24"/>
              </w:rPr>
            </w:pPr>
            <w:r>
              <w:rPr>
                <w:rFonts w:hint="eastAsia" w:ascii="仿宋" w:hAnsi="仿宋" w:eastAsia="仿宋" w:cs="仿宋"/>
                <w:spacing w:val="-8"/>
                <w:sz w:val="24"/>
                <w:szCs w:val="24"/>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70" w:type="dxa"/>
            <w:shd w:val="clear" w:color="auto" w:fill="FFFFFF"/>
            <w:vAlign w:val="top"/>
          </w:tcPr>
          <w:p>
            <w:pPr>
              <w:spacing w:before="220" w:line="180" w:lineRule="auto"/>
              <w:ind w:firstLine="276" w:firstLineChars="0"/>
              <w:rPr>
                <w:rFonts w:hint="eastAsia" w:ascii="仿宋" w:hAnsi="仿宋" w:eastAsia="仿宋" w:cs="仿宋"/>
                <w:snapToGrid w:val="0"/>
                <w:color w:val="000000"/>
                <w:kern w:val="0"/>
                <w:sz w:val="24"/>
                <w:szCs w:val="24"/>
              </w:rPr>
            </w:pPr>
            <w:r>
              <w:rPr>
                <w:rFonts w:hint="eastAsia" w:ascii="仿宋" w:hAnsi="仿宋" w:eastAsia="仿宋" w:cs="仿宋"/>
                <w:spacing w:val="-6"/>
                <w:sz w:val="24"/>
                <w:szCs w:val="24"/>
              </w:rPr>
              <w:t>20</w:t>
            </w:r>
          </w:p>
        </w:tc>
        <w:tc>
          <w:tcPr>
            <w:tcW w:w="1600" w:type="dxa"/>
            <w:tcBorders>
              <w:top w:val="nil"/>
              <w:bottom w:val="single" w:color="auto" w:sz="4" w:space="0"/>
            </w:tcBorders>
            <w:vAlign w:val="top"/>
          </w:tcPr>
          <w:p>
            <w:pPr>
              <w:rPr>
                <w:rFonts w:hint="eastAsia" w:ascii="仿宋" w:hAnsi="仿宋" w:eastAsia="仿宋" w:cs="仿宋"/>
                <w:snapToGrid w:val="0"/>
                <w:color w:val="000000"/>
                <w:kern w:val="0"/>
                <w:sz w:val="24"/>
                <w:szCs w:val="24"/>
              </w:rPr>
            </w:pPr>
          </w:p>
        </w:tc>
        <w:tc>
          <w:tcPr>
            <w:tcW w:w="4480" w:type="dxa"/>
            <w:shd w:val="clear" w:color="auto" w:fill="FFFFFF"/>
            <w:vAlign w:val="top"/>
          </w:tcPr>
          <w:p>
            <w:pPr>
              <w:spacing w:before="170" w:line="190" w:lineRule="auto"/>
              <w:ind w:firstLine="131" w:firstLineChars="0"/>
              <w:rPr>
                <w:rFonts w:hint="eastAsia" w:ascii="仿宋" w:hAnsi="仿宋" w:eastAsia="仿宋" w:cs="仿宋"/>
                <w:snapToGrid w:val="0"/>
                <w:color w:val="000000"/>
                <w:kern w:val="0"/>
                <w:sz w:val="24"/>
                <w:szCs w:val="24"/>
              </w:rPr>
            </w:pPr>
            <w:r>
              <w:rPr>
                <w:rFonts w:hint="eastAsia" w:ascii="仿宋" w:hAnsi="仿宋" w:eastAsia="仿宋" w:cs="仿宋"/>
                <w:spacing w:val="-5"/>
                <w:sz w:val="24"/>
                <w:szCs w:val="24"/>
              </w:rPr>
              <w:t>生涯规划应用技术</w:t>
            </w:r>
          </w:p>
        </w:tc>
        <w:tc>
          <w:tcPr>
            <w:tcW w:w="1430" w:type="dxa"/>
            <w:shd w:val="clear" w:color="auto" w:fill="FFFFFF"/>
            <w:vAlign w:val="top"/>
          </w:tcPr>
          <w:p>
            <w:pPr>
              <w:spacing w:before="218" w:line="180" w:lineRule="auto"/>
              <w:ind w:firstLine="650" w:firstLineChars="0"/>
              <w:rPr>
                <w:rFonts w:hint="eastAsia" w:ascii="仿宋" w:hAnsi="仿宋" w:eastAsia="仿宋" w:cs="仿宋"/>
                <w:snapToGrid w:val="0"/>
                <w:color w:val="000000"/>
                <w:kern w:val="0"/>
                <w:sz w:val="24"/>
                <w:szCs w:val="24"/>
              </w:rPr>
            </w:pPr>
            <w:r>
              <w:rPr>
                <w:rFonts w:hint="eastAsia" w:ascii="仿宋" w:hAnsi="仿宋" w:eastAsia="仿宋" w:cs="仿宋"/>
                <w:spacing w:val="-10"/>
                <w:sz w:val="24"/>
                <w:szCs w:val="24"/>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70" w:type="dxa"/>
            <w:shd w:val="clear" w:color="auto" w:fill="FFFFFF"/>
            <w:vAlign w:val="top"/>
          </w:tcPr>
          <w:p>
            <w:pPr>
              <w:spacing w:before="228" w:line="180" w:lineRule="auto"/>
              <w:ind w:firstLine="294"/>
              <w:rPr>
                <w:rFonts w:hint="default" w:ascii="仿宋" w:hAnsi="仿宋" w:eastAsia="仿宋" w:cs="仿宋"/>
                <w:spacing w:val="-14"/>
                <w:w w:val="99"/>
                <w:sz w:val="24"/>
                <w:szCs w:val="24"/>
                <w:lang w:val="en-US" w:eastAsia="zh-CN"/>
              </w:rPr>
            </w:pPr>
            <w:r>
              <w:rPr>
                <w:rFonts w:hint="eastAsia" w:ascii="仿宋" w:hAnsi="仿宋" w:eastAsia="仿宋" w:cs="仿宋"/>
                <w:spacing w:val="-6"/>
                <w:sz w:val="24"/>
                <w:szCs w:val="24"/>
                <w:lang w:val="en-US" w:eastAsia="zh-CN"/>
              </w:rPr>
              <w:t>21</w:t>
            </w:r>
          </w:p>
        </w:tc>
        <w:tc>
          <w:tcPr>
            <w:tcW w:w="6080" w:type="dxa"/>
            <w:gridSpan w:val="2"/>
            <w:tcBorders>
              <w:top w:val="nil"/>
            </w:tcBorders>
            <w:vAlign w:val="top"/>
          </w:tcPr>
          <w:p>
            <w:pPr>
              <w:spacing w:before="170" w:line="190" w:lineRule="auto"/>
              <w:ind w:firstLine="131" w:firstLineChars="0"/>
              <w:jc w:val="center"/>
              <w:rPr>
                <w:rFonts w:hint="eastAsia" w:ascii="仿宋" w:hAnsi="仿宋" w:eastAsia="仿宋" w:cs="仿宋"/>
                <w:spacing w:val="-5"/>
                <w:sz w:val="24"/>
                <w:szCs w:val="24"/>
              </w:rPr>
            </w:pPr>
            <w:r>
              <w:rPr>
                <w:rFonts w:hint="eastAsia" w:ascii="仿宋" w:hAnsi="仿宋" w:eastAsia="仿宋" w:cs="仿宋"/>
                <w:spacing w:val="-5"/>
                <w:sz w:val="24"/>
                <w:szCs w:val="24"/>
              </w:rPr>
              <w:t>合计： 40 分钟一课时，共 48 课时</w:t>
            </w:r>
          </w:p>
        </w:tc>
        <w:tc>
          <w:tcPr>
            <w:tcW w:w="1430" w:type="dxa"/>
            <w:shd w:val="clear" w:color="auto" w:fill="FFFFFF"/>
            <w:vAlign w:val="top"/>
          </w:tcPr>
          <w:p>
            <w:pPr>
              <w:spacing w:before="170" w:line="190" w:lineRule="auto"/>
              <w:ind w:firstLine="131" w:firstLineChars="0"/>
              <w:jc w:val="center"/>
              <w:rPr>
                <w:rFonts w:hint="eastAsia" w:ascii="仿宋" w:hAnsi="仿宋" w:eastAsia="仿宋" w:cs="仿宋"/>
                <w:spacing w:val="-5"/>
                <w:sz w:val="24"/>
                <w:szCs w:val="24"/>
              </w:rPr>
            </w:pPr>
            <w:r>
              <w:rPr>
                <w:rFonts w:hint="eastAsia" w:ascii="仿宋" w:hAnsi="仿宋" w:eastAsia="仿宋" w:cs="仿宋"/>
                <w:spacing w:val="-5"/>
                <w:sz w:val="24"/>
                <w:szCs w:val="24"/>
              </w:rPr>
              <w:t>1928</w:t>
            </w:r>
          </w:p>
        </w:tc>
      </w:tr>
    </w:tbl>
    <w:p>
      <w:pPr>
        <w:pStyle w:val="2"/>
        <w:sectPr>
          <w:headerReference r:id="rId7" w:type="default"/>
          <w:pgSz w:w="11906" w:h="16839"/>
          <w:pgMar w:top="1030" w:right="1534" w:bottom="1191" w:left="1616" w:header="1015" w:footer="0" w:gutter="0"/>
          <w:cols w:space="720" w:num="1"/>
        </w:sectPr>
      </w:pPr>
    </w:p>
    <w:p>
      <w:pPr>
        <w:spacing w:before="117" w:line="214" w:lineRule="auto"/>
        <w:jc w:val="center"/>
        <w:rPr>
          <w:rFonts w:ascii="华文仿宋" w:hAnsi="华文仿宋" w:eastAsia="华文仿宋" w:cs="华文仿宋"/>
          <w:snapToGrid w:val="0"/>
          <w:color w:val="000000"/>
          <w:spacing w:val="-17"/>
          <w:kern w:val="0"/>
          <w:sz w:val="32"/>
          <w:szCs w:val="32"/>
        </w:rPr>
      </w:pPr>
      <w:r>
        <w:rPr>
          <w:rFonts w:ascii="华文仿宋" w:hAnsi="华文仿宋" w:eastAsia="华文仿宋" w:cs="华文仿宋"/>
          <w:spacing w:val="-30"/>
          <w:sz w:val="32"/>
          <w:szCs w:val="32"/>
        </w:rPr>
        <w:t>第</w:t>
      </w:r>
      <w:r>
        <w:rPr>
          <w:rFonts w:hint="eastAsia" w:ascii="华文仿宋" w:hAnsi="华文仿宋" w:eastAsia="华文仿宋" w:cs="华文仿宋"/>
          <w:spacing w:val="-30"/>
          <w:sz w:val="32"/>
          <w:szCs w:val="32"/>
          <w:lang w:eastAsia="zh-CN"/>
        </w:rPr>
        <w:t>三</w:t>
      </w:r>
      <w:r>
        <w:rPr>
          <w:rFonts w:ascii="华文仿宋" w:hAnsi="华文仿宋" w:eastAsia="华文仿宋" w:cs="华文仿宋"/>
          <w:spacing w:val="-30"/>
          <w:sz w:val="32"/>
          <w:szCs w:val="32"/>
        </w:rPr>
        <w:t>阶段：</w:t>
      </w:r>
      <w:r>
        <w:rPr>
          <w:rFonts w:ascii="华文仿宋" w:hAnsi="华文仿宋" w:eastAsia="华文仿宋" w:cs="华文仿宋"/>
          <w:spacing w:val="38"/>
          <w:sz w:val="32"/>
          <w:szCs w:val="32"/>
        </w:rPr>
        <w:t xml:space="preserve">  </w:t>
      </w:r>
      <w:r>
        <w:rPr>
          <w:rFonts w:ascii="华文仿宋" w:hAnsi="华文仿宋" w:eastAsia="华文仿宋" w:cs="华文仿宋"/>
          <w:snapToGrid w:val="0"/>
          <w:color w:val="000000"/>
          <w:spacing w:val="-17"/>
          <w:kern w:val="0"/>
          <w:sz w:val="32"/>
          <w:szCs w:val="32"/>
        </w:rPr>
        <w:t>案例研习与督导</w:t>
      </w:r>
    </w:p>
    <w:p>
      <w:pPr>
        <w:pStyle w:val="2"/>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707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07" w:type="dxa"/>
            <w:vAlign w:val="top"/>
          </w:tcPr>
          <w:p>
            <w:pPr>
              <w:widowControl w:val="0"/>
              <w:spacing w:before="170" w:line="190" w:lineRule="auto"/>
              <w:ind w:firstLine="131"/>
              <w:jc w:val="center"/>
              <w:rPr>
                <w:rFonts w:hint="default"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序号</w:t>
            </w:r>
          </w:p>
        </w:tc>
        <w:tc>
          <w:tcPr>
            <w:tcW w:w="7073" w:type="dxa"/>
            <w:vAlign w:val="top"/>
          </w:tcPr>
          <w:p>
            <w:pPr>
              <w:widowControl w:val="0"/>
              <w:spacing w:before="170" w:line="190" w:lineRule="auto"/>
              <w:ind w:firstLine="131"/>
              <w:jc w:val="center"/>
              <w:rPr>
                <w:rFonts w:hint="default"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任务内容</w:t>
            </w:r>
          </w:p>
        </w:tc>
        <w:tc>
          <w:tcPr>
            <w:tcW w:w="900" w:type="dxa"/>
            <w:vAlign w:val="top"/>
          </w:tcPr>
          <w:p>
            <w:pPr>
              <w:widowControl w:val="0"/>
              <w:spacing w:before="170" w:line="190" w:lineRule="auto"/>
              <w:ind w:firstLine="131"/>
              <w:jc w:val="both"/>
              <w:rPr>
                <w:rFonts w:hint="default"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7" w:type="dxa"/>
            <w:vAlign w:val="center"/>
          </w:tcPr>
          <w:p>
            <w:pPr>
              <w:widowControl w:val="0"/>
              <w:spacing w:before="170" w:line="190" w:lineRule="auto"/>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任务1</w:t>
            </w:r>
          </w:p>
        </w:tc>
        <w:tc>
          <w:tcPr>
            <w:tcW w:w="7073" w:type="dxa"/>
            <w:vAlign w:val="top"/>
          </w:tcPr>
          <w:p>
            <w:pPr>
              <w:widowControl w:val="0"/>
              <w:spacing w:before="170" w:line="190" w:lineRule="auto"/>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依据生涯课程设计理论，结合本校学生实际情况，以唤醒学生自我意识、激发学生自我觉知为目标，设计一堂“生涯唤醒”课，提交教学设计和教学课件。并以小组为单位，进行线上说课分享。由小组成员互评和督导老师进行线上点评和指导。</w:t>
            </w:r>
          </w:p>
        </w:tc>
        <w:tc>
          <w:tcPr>
            <w:tcW w:w="900" w:type="dxa"/>
            <w:vAlign w:val="center"/>
          </w:tcPr>
          <w:p>
            <w:pPr>
              <w:widowControl w:val="0"/>
              <w:spacing w:before="170" w:line="190" w:lineRule="auto"/>
              <w:ind w:firstLine="131"/>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7" w:type="dxa"/>
            <w:vAlign w:val="center"/>
          </w:tcPr>
          <w:p>
            <w:pPr>
              <w:widowControl w:val="0"/>
              <w:spacing w:before="170" w:line="190" w:lineRule="auto"/>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任务2</w:t>
            </w:r>
          </w:p>
        </w:tc>
        <w:tc>
          <w:tcPr>
            <w:tcW w:w="7073" w:type="dxa"/>
            <w:vAlign w:val="top"/>
          </w:tcPr>
          <w:p>
            <w:pPr>
              <w:widowControl w:val="0"/>
              <w:spacing w:before="170" w:line="190" w:lineRule="auto"/>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从行业探索、职业探索或岗位探索中选择一个主题，设计一堂“生涯环境探索”课，提交教学设计和教学课件。并以小组为单位，进行线上说课分享。由小组成员互评和督导老师进行线上点评和指导。</w:t>
            </w:r>
          </w:p>
        </w:tc>
        <w:tc>
          <w:tcPr>
            <w:tcW w:w="900" w:type="dxa"/>
            <w:vAlign w:val="center"/>
          </w:tcPr>
          <w:p>
            <w:pPr>
              <w:widowControl w:val="0"/>
              <w:spacing w:before="170" w:line="190" w:lineRule="auto"/>
              <w:ind w:firstLine="131"/>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7" w:type="dxa"/>
            <w:vAlign w:val="center"/>
          </w:tcPr>
          <w:p>
            <w:pPr>
              <w:widowControl w:val="0"/>
              <w:spacing w:before="170" w:line="190" w:lineRule="auto"/>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任务3</w:t>
            </w:r>
          </w:p>
        </w:tc>
        <w:tc>
          <w:tcPr>
            <w:tcW w:w="7073" w:type="dxa"/>
            <w:vAlign w:val="top"/>
          </w:tcPr>
          <w:p>
            <w:pPr>
              <w:widowControl w:val="0"/>
              <w:spacing w:before="170" w:line="190" w:lineRule="auto"/>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选择一种自我认知工具（霍兰德职业测评、MBTI性格测评、多元智能测评、职业价值观测评等），以帮助学生探索自我为目标，设计一堂“自我认知”课程。提交教学设计和教学课件。并以小组为单位，进行线上说课分享。由小组成员互评和督导老师进行线上点评和指导。</w:t>
            </w:r>
          </w:p>
        </w:tc>
        <w:tc>
          <w:tcPr>
            <w:tcW w:w="900" w:type="dxa"/>
            <w:vAlign w:val="center"/>
          </w:tcPr>
          <w:p>
            <w:pPr>
              <w:widowControl w:val="0"/>
              <w:spacing w:before="170" w:line="190" w:lineRule="auto"/>
              <w:ind w:firstLine="131"/>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7" w:type="dxa"/>
            <w:vAlign w:val="center"/>
          </w:tcPr>
          <w:p>
            <w:pPr>
              <w:widowControl w:val="0"/>
              <w:spacing w:before="170" w:line="190" w:lineRule="auto"/>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任务4</w:t>
            </w:r>
          </w:p>
        </w:tc>
        <w:tc>
          <w:tcPr>
            <w:tcW w:w="7073" w:type="dxa"/>
            <w:vAlign w:val="top"/>
          </w:tcPr>
          <w:p>
            <w:pPr>
              <w:widowControl w:val="0"/>
              <w:spacing w:before="170" w:line="190" w:lineRule="auto"/>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运用生涯决策工具，以帮助学生进行生涯决策分析为目标，设计一堂“生涯决策”课程。提交教学设计和教学课件。并以小组为单位，进行线上说课分享。由小组成员互评和督导老师进行线上点评和指导。</w:t>
            </w:r>
          </w:p>
        </w:tc>
        <w:tc>
          <w:tcPr>
            <w:tcW w:w="900" w:type="dxa"/>
            <w:vAlign w:val="center"/>
          </w:tcPr>
          <w:p>
            <w:pPr>
              <w:widowControl w:val="0"/>
              <w:spacing w:before="170" w:line="190" w:lineRule="auto"/>
              <w:ind w:firstLine="131"/>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7" w:type="dxa"/>
            <w:vAlign w:val="center"/>
          </w:tcPr>
          <w:p>
            <w:pPr>
              <w:widowControl w:val="0"/>
              <w:spacing w:before="170" w:line="190" w:lineRule="auto"/>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任务5</w:t>
            </w:r>
          </w:p>
        </w:tc>
        <w:tc>
          <w:tcPr>
            <w:tcW w:w="7073" w:type="dxa"/>
            <w:vAlign w:val="top"/>
          </w:tcPr>
          <w:p>
            <w:pPr>
              <w:widowControl w:val="0"/>
              <w:spacing w:before="170" w:line="190" w:lineRule="auto"/>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运用目标管理策略，设计一堂“生涯目标与行动管理”课程。提交教学设计和教学课件。</w:t>
            </w:r>
          </w:p>
        </w:tc>
        <w:tc>
          <w:tcPr>
            <w:tcW w:w="900" w:type="dxa"/>
            <w:vAlign w:val="center"/>
          </w:tcPr>
          <w:p>
            <w:pPr>
              <w:widowControl w:val="0"/>
              <w:spacing w:before="170" w:line="190" w:lineRule="auto"/>
              <w:ind w:firstLine="131"/>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7" w:type="dxa"/>
            <w:vAlign w:val="center"/>
          </w:tcPr>
          <w:p>
            <w:pPr>
              <w:widowControl w:val="0"/>
              <w:spacing w:before="170" w:line="190" w:lineRule="auto"/>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任务6</w:t>
            </w:r>
          </w:p>
        </w:tc>
        <w:tc>
          <w:tcPr>
            <w:tcW w:w="7073" w:type="dxa"/>
            <w:vAlign w:val="top"/>
          </w:tcPr>
          <w:p>
            <w:pPr>
              <w:widowControl w:val="0"/>
              <w:spacing w:before="170" w:line="190" w:lineRule="auto"/>
              <w:jc w:val="left"/>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以下两个任务可任选其一：</w:t>
            </w:r>
          </w:p>
          <w:p>
            <w:pPr>
              <w:widowControl w:val="0"/>
              <w:spacing w:before="170" w:line="190" w:lineRule="auto"/>
              <w:jc w:val="left"/>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专业（学科）教师：根据本专业（学科）的教学特点，设计一节学科与生涯教育融合的课程。提交教学设计和教学课件。并以小组为单位，进行线上说课分享。由小组成员互评和督导老师进行线上点评和指导。</w:t>
            </w:r>
          </w:p>
          <w:p>
            <w:pPr>
              <w:widowControl w:val="0"/>
              <w:spacing w:before="170" w:line="190" w:lineRule="auto"/>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生涯教师、心理教师、就业创业指导教师、班主任（导员）：结合本校学生最急切想解决的学习行为问题，设计一堂学业指导课程。提交教学设计和教学课件。并以小组为单位，进行线上说课分享。由小组成员互评和督导老师进行线上点评和指导。</w:t>
            </w:r>
          </w:p>
        </w:tc>
        <w:tc>
          <w:tcPr>
            <w:tcW w:w="900" w:type="dxa"/>
            <w:vAlign w:val="center"/>
          </w:tcPr>
          <w:p>
            <w:pPr>
              <w:widowControl w:val="0"/>
              <w:spacing w:before="170" w:line="190" w:lineRule="auto"/>
              <w:ind w:firstLine="131"/>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7" w:type="dxa"/>
          </w:tcPr>
          <w:p>
            <w:pPr>
              <w:pStyle w:val="2"/>
              <w:jc w:val="both"/>
              <w:rPr>
                <w:rFonts w:hint="eastAsia" w:ascii="仿宋" w:hAnsi="仿宋" w:eastAsia="仿宋" w:cs="仿宋"/>
                <w:snapToGrid w:val="0"/>
                <w:color w:val="000000"/>
                <w:spacing w:val="-5"/>
                <w:kern w:val="0"/>
                <w:sz w:val="24"/>
                <w:szCs w:val="24"/>
                <w:lang w:val="en-US" w:eastAsia="zh-CN"/>
              </w:rPr>
            </w:pPr>
            <w:r>
              <w:rPr>
                <w:rFonts w:hint="eastAsia" w:ascii="仿宋" w:hAnsi="仿宋" w:eastAsia="仿宋" w:cs="仿宋"/>
                <w:snapToGrid w:val="0"/>
                <w:color w:val="000000"/>
                <w:spacing w:val="-5"/>
                <w:kern w:val="0"/>
                <w:sz w:val="24"/>
                <w:szCs w:val="24"/>
                <w:lang w:val="en-US" w:eastAsia="zh-CN"/>
              </w:rPr>
              <w:t>合计</w:t>
            </w:r>
          </w:p>
        </w:tc>
        <w:tc>
          <w:tcPr>
            <w:tcW w:w="7073" w:type="dxa"/>
          </w:tcPr>
          <w:p>
            <w:pPr>
              <w:pStyle w:val="2"/>
              <w:jc w:val="both"/>
              <w:rPr>
                <w:rFonts w:ascii="仿宋" w:hAnsi="仿宋" w:eastAsia="仿宋" w:cs="仿宋"/>
                <w:snapToGrid w:val="0"/>
                <w:color w:val="000000"/>
                <w:spacing w:val="-5"/>
                <w:kern w:val="0"/>
                <w:sz w:val="24"/>
                <w:szCs w:val="24"/>
              </w:rPr>
            </w:pPr>
          </w:p>
        </w:tc>
        <w:tc>
          <w:tcPr>
            <w:tcW w:w="900" w:type="dxa"/>
          </w:tcPr>
          <w:p>
            <w:pPr>
              <w:pStyle w:val="2"/>
              <w:jc w:val="both"/>
              <w:rPr>
                <w:rFonts w:hint="default" w:ascii="仿宋" w:hAnsi="仿宋" w:eastAsia="仿宋" w:cs="仿宋"/>
                <w:snapToGrid w:val="0"/>
                <w:color w:val="000000"/>
                <w:spacing w:val="-5"/>
                <w:kern w:val="0"/>
                <w:sz w:val="24"/>
                <w:szCs w:val="24"/>
                <w:lang w:val="en-US" w:eastAsia="zh-CN"/>
              </w:rPr>
            </w:pPr>
            <w:r>
              <w:rPr>
                <w:rFonts w:hint="eastAsia" w:ascii="仿宋" w:hAnsi="仿宋" w:eastAsia="仿宋" w:cs="仿宋"/>
                <w:snapToGrid w:val="0"/>
                <w:color w:val="000000"/>
                <w:spacing w:val="-5"/>
                <w:kern w:val="0"/>
                <w:sz w:val="24"/>
                <w:szCs w:val="24"/>
                <w:lang w:val="en-US" w:eastAsia="zh-CN"/>
              </w:rPr>
              <w:t>22</w:t>
            </w:r>
          </w:p>
        </w:tc>
      </w:tr>
    </w:tbl>
    <w:p>
      <w:pPr>
        <w:rPr>
          <w:rFonts w:ascii="宋体"/>
          <w:sz w:val="24"/>
          <w:szCs w:val="24"/>
        </w:rPr>
      </w:pPr>
    </w:p>
    <w:p>
      <w:pPr>
        <w:bidi w:val="0"/>
      </w:pPr>
    </w:p>
    <w:sectPr>
      <w:headerReference r:id="rId8" w:type="default"/>
      <w:pgSz w:w="11906" w:h="16839"/>
      <w:pgMar w:top="400" w:right="1402" w:bottom="0" w:left="17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59264" behindDoc="0" locked="0" layoutInCell="0" allowOverlap="1">
          <wp:simplePos x="0" y="0"/>
          <wp:positionH relativeFrom="page">
            <wp:posOffset>1143000</wp:posOffset>
          </wp:positionH>
          <wp:positionV relativeFrom="page">
            <wp:posOffset>644525</wp:posOffset>
          </wp:positionV>
          <wp:extent cx="5274310" cy="889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5274309" cy="9144"/>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95E2B"/>
    <w:multiLevelType w:val="singleLevel"/>
    <w:tmpl w:val="0C595E2B"/>
    <w:lvl w:ilvl="0" w:tentative="0">
      <w:start w:val="5"/>
      <w:numFmt w:val="decimal"/>
      <w:suff w:val="space"/>
      <w:lvlText w:val="%1."/>
      <w:lvlJc w:val="left"/>
      <w:pPr>
        <w:ind w:left="148" w:leftChars="0" w:firstLine="0" w:firstLineChars="0"/>
      </w:pPr>
    </w:lvl>
  </w:abstractNum>
  <w:abstractNum w:abstractNumId="1">
    <w:nsid w:val="195E36EA"/>
    <w:multiLevelType w:val="singleLevel"/>
    <w:tmpl w:val="195E36EA"/>
    <w:lvl w:ilvl="0" w:tentative="0">
      <w:start w:val="1"/>
      <w:numFmt w:val="chineseCounting"/>
      <w:suff w:val="space"/>
      <w:lvlText w:val="%1、"/>
      <w:lvlJc w:val="left"/>
      <w:rPr>
        <w:rFonts w:hint="eastAsia"/>
      </w:rPr>
    </w:lvl>
  </w:abstractNum>
  <w:abstractNum w:abstractNumId="2">
    <w:nsid w:val="3D27DF34"/>
    <w:multiLevelType w:val="singleLevel"/>
    <w:tmpl w:val="3D27DF34"/>
    <w:lvl w:ilvl="0" w:tentative="0">
      <w:start w:val="2"/>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JlZjZkMTFhODllZDZiZDRkYjk3NDlhZDdiMTU2MmQifQ=="/>
  </w:docVars>
  <w:rsids>
    <w:rsidRoot w:val="00000000"/>
    <w:rsid w:val="000068E6"/>
    <w:rsid w:val="000F6332"/>
    <w:rsid w:val="06A82D0D"/>
    <w:rsid w:val="0B5F05A3"/>
    <w:rsid w:val="0E7B085B"/>
    <w:rsid w:val="0EB179CD"/>
    <w:rsid w:val="0F5A4491"/>
    <w:rsid w:val="0F886C1E"/>
    <w:rsid w:val="0FBA3D12"/>
    <w:rsid w:val="104D5C8B"/>
    <w:rsid w:val="14B93544"/>
    <w:rsid w:val="16C925B4"/>
    <w:rsid w:val="19250647"/>
    <w:rsid w:val="19C5448F"/>
    <w:rsid w:val="19D65030"/>
    <w:rsid w:val="1C1448C1"/>
    <w:rsid w:val="1D7F2AB0"/>
    <w:rsid w:val="23DA1943"/>
    <w:rsid w:val="24123642"/>
    <w:rsid w:val="26372518"/>
    <w:rsid w:val="280E65D3"/>
    <w:rsid w:val="2CC21D07"/>
    <w:rsid w:val="31C86A4C"/>
    <w:rsid w:val="330B7370"/>
    <w:rsid w:val="3A66187E"/>
    <w:rsid w:val="3A751F6D"/>
    <w:rsid w:val="3D7077BA"/>
    <w:rsid w:val="3E311BB2"/>
    <w:rsid w:val="412F731A"/>
    <w:rsid w:val="42F51E9D"/>
    <w:rsid w:val="45AE5F4A"/>
    <w:rsid w:val="484E5ACB"/>
    <w:rsid w:val="486160F0"/>
    <w:rsid w:val="4B4B7BF3"/>
    <w:rsid w:val="512321B8"/>
    <w:rsid w:val="5372399C"/>
    <w:rsid w:val="547E3AA0"/>
    <w:rsid w:val="57F43F3A"/>
    <w:rsid w:val="5AB4524A"/>
    <w:rsid w:val="5EFC71A9"/>
    <w:rsid w:val="5F8E66D9"/>
    <w:rsid w:val="60620F42"/>
    <w:rsid w:val="60E122DD"/>
    <w:rsid w:val="62034C49"/>
    <w:rsid w:val="623664E0"/>
    <w:rsid w:val="66A355E9"/>
    <w:rsid w:val="678E238A"/>
    <w:rsid w:val="68E5638C"/>
    <w:rsid w:val="6FA7577F"/>
    <w:rsid w:val="702B5A09"/>
    <w:rsid w:val="75424EE4"/>
    <w:rsid w:val="7A007135"/>
    <w:rsid w:val="7A3E26EB"/>
    <w:rsid w:val="7B1C78CE"/>
    <w:rsid w:val="7BA56CBD"/>
    <w:rsid w:val="7C076432"/>
    <w:rsid w:val="7FDB7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3813</Words>
  <Characters>4043</Characters>
  <TotalTime>5</TotalTime>
  <ScaleCrop>false</ScaleCrop>
  <LinksUpToDate>false</LinksUpToDate>
  <CharactersWithSpaces>4216</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2022-03-10T13:22:00Z</dcterms:created>
  <dc:creator>东师理想李岚</dc:creator>
  <cp:lastModifiedBy>男儿当自强</cp:lastModifiedBy>
  <dcterms:modified xsi:type="dcterms:W3CDTF">2023-03-08T12:12:20Z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2022-03-15T15:32:02Z</vt:filetime>
  </property>
  <property fmtid="{D5CDD505-2E9C-101B-9397-08002B2CF9AE}" pid="4" name="KSOProductBuildVer">
    <vt:lpwstr>2052-11.1.0.12980</vt:lpwstr>
  </property>
  <property fmtid="{D5CDD505-2E9C-101B-9397-08002B2CF9AE}" pid="5" name="ICV">
    <vt:lpwstr>42FF39DB3A3342A09B936345580D472E</vt:lpwstr>
  </property>
</Properties>
</file>