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</w:pPr>
      <w:bookmarkStart w:id="0" w:name="_GoBack"/>
      <w:bookmarkEnd w:id="0"/>
      <w:r>
        <w:rPr>
          <w:rFonts w:hint="eastAsia"/>
        </w:rPr>
        <w:t>附件：</w:t>
      </w:r>
    </w:p>
    <w:p>
      <w:pPr>
        <w:ind w:left="210" w:leftChars="100"/>
        <w:rPr>
          <w:rFonts w:hint="eastAsia"/>
        </w:rPr>
      </w:pPr>
    </w:p>
    <w:p>
      <w:pPr>
        <w:ind w:left="210" w:leftChars="10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关于申报“智能物流仓储运维</w:t>
      </w:r>
      <w:r>
        <w:rPr>
          <w:b/>
          <w:bCs/>
          <w:sz w:val="28"/>
          <w:szCs w:val="32"/>
        </w:rPr>
        <w:t>1+x职业技能等级证书”</w:t>
      </w:r>
      <w:r>
        <w:rPr>
          <w:rFonts w:hint="eastAsia"/>
          <w:b/>
          <w:bCs/>
          <w:sz w:val="28"/>
          <w:szCs w:val="32"/>
        </w:rPr>
        <w:t>的通知</w:t>
      </w:r>
    </w:p>
    <w:p>
      <w:pPr>
        <w:ind w:left="210" w:leftChars="100"/>
      </w:pPr>
    </w:p>
    <w:p>
      <w:pPr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各中职、高职、应用型本科院校老师：</w:t>
      </w:r>
    </w:p>
    <w:p>
      <w:pPr>
        <w:ind w:left="210" w:leftChars="100"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大家好！</w:t>
      </w:r>
    </w:p>
    <w:p>
      <w:pPr>
        <w:ind w:left="210" w:leftChars="100"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第四批“智能物流仓储运维1+x职业技能等级证书”申报工作已经陆续开始，欢迎有以下专业的院校尽快与我联系申报事宜：</w:t>
      </w:r>
    </w:p>
    <w:p>
      <w:pPr>
        <w:ind w:left="210" w:leftChars="100" w:firstLine="562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b/>
          <w:bCs/>
          <w:sz w:val="28"/>
          <w:szCs w:val="32"/>
        </w:rPr>
        <w:t>1、中等职业学校：</w:t>
      </w:r>
      <w:r>
        <w:rPr>
          <w:rFonts w:hint="eastAsia" w:ascii="仿宋_GB2312" w:hAnsi="宋体" w:eastAsia="仿宋_GB2312"/>
          <w:sz w:val="28"/>
          <w:szCs w:val="32"/>
        </w:rPr>
        <w:t>物流设施运行与维护</w:t>
      </w:r>
      <w:r>
        <w:rPr>
          <w:rFonts w:ascii="仿宋_GB2312" w:hAnsi="宋体" w:eastAsia="仿宋_GB2312"/>
          <w:sz w:val="28"/>
          <w:szCs w:val="32"/>
        </w:rPr>
        <w:t>(2021年新增)、物流服务与管理、冷链物流服务与</w:t>
      </w:r>
      <w:r>
        <w:rPr>
          <w:rFonts w:hint="eastAsia" w:ascii="仿宋_GB2312" w:hAnsi="宋体" w:eastAsia="仿宋_GB2312"/>
          <w:sz w:val="28"/>
          <w:szCs w:val="32"/>
        </w:rPr>
        <w:t>管理、国际货运代理、快递运营管理、物联网技术应用、电子商务、机电技术应用、机电设备安装与维修、机电产品检测技术应用、电子电器应用与维修、港口机械运行与维护等。专业。</w:t>
      </w:r>
    </w:p>
    <w:p>
      <w:pPr>
        <w:ind w:left="210" w:leftChars="100" w:firstLine="562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b/>
          <w:bCs/>
          <w:sz w:val="28"/>
          <w:szCs w:val="32"/>
        </w:rPr>
        <w:t>2、高等职业学校：</w:t>
      </w:r>
      <w:r>
        <w:rPr>
          <w:rFonts w:hint="eastAsia" w:ascii="仿宋_GB2312" w:hAnsi="宋体" w:eastAsia="仿宋_GB2312"/>
          <w:sz w:val="28"/>
          <w:szCs w:val="32"/>
        </w:rPr>
        <w:t>智能物流技术（</w:t>
      </w:r>
      <w:r>
        <w:rPr>
          <w:rFonts w:ascii="仿宋_GB2312" w:hAnsi="宋体" w:eastAsia="仿宋_GB2312"/>
          <w:sz w:val="28"/>
          <w:szCs w:val="32"/>
        </w:rPr>
        <w:t>2021年更名）、物流工程技术、物流信息技术、物流管理、冷链物流技术与管理、采购与供应管理、港口物流管理、集装箱运输管理、报关与国际货</w:t>
      </w:r>
      <w:r>
        <w:rPr>
          <w:rFonts w:hint="eastAsia" w:ascii="仿宋_GB2312" w:hAnsi="宋体" w:eastAsia="仿宋_GB2312"/>
          <w:sz w:val="28"/>
          <w:szCs w:val="32"/>
        </w:rPr>
        <w:t>运、机电设备维修与管理、机电一体化技术等专业。</w:t>
      </w:r>
    </w:p>
    <w:p>
      <w:pPr>
        <w:ind w:left="210" w:leftChars="100" w:firstLine="562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b/>
          <w:bCs/>
          <w:sz w:val="28"/>
          <w:szCs w:val="32"/>
        </w:rPr>
        <w:t>3、应用型本科学校：</w:t>
      </w:r>
      <w:r>
        <w:rPr>
          <w:rFonts w:hint="eastAsia" w:ascii="仿宋_GB2312" w:hAnsi="宋体" w:eastAsia="仿宋_GB2312"/>
          <w:sz w:val="28"/>
          <w:szCs w:val="32"/>
        </w:rPr>
        <w:t>现代物流管理（</w:t>
      </w:r>
      <w:r>
        <w:rPr>
          <w:rFonts w:ascii="仿宋_GB2312" w:hAnsi="宋体" w:eastAsia="仿宋_GB2312"/>
          <w:sz w:val="28"/>
          <w:szCs w:val="32"/>
        </w:rPr>
        <w:t>2021年更名）、物流工程技术（2021年更名）、物流管理、智能控制技术、自动化技术与应用、物联网工程、跨境电子商务、电气工程及其自动化等</w:t>
      </w:r>
      <w:r>
        <w:rPr>
          <w:rFonts w:hint="eastAsia" w:ascii="仿宋_GB2312" w:hAnsi="宋体" w:eastAsia="仿宋_GB2312"/>
          <w:sz w:val="28"/>
          <w:szCs w:val="32"/>
        </w:rPr>
        <w:t>行业。</w:t>
      </w:r>
    </w:p>
    <w:p>
      <w:pPr>
        <w:ind w:left="210" w:leftChars="100"/>
        <w:rPr>
          <w:rFonts w:ascii="仿宋_GB2312" w:hAnsi="宋体" w:eastAsia="仿宋_GB2312"/>
          <w:sz w:val="28"/>
          <w:szCs w:val="32"/>
        </w:rPr>
      </w:pPr>
    </w:p>
    <w:p>
      <w:pPr>
        <w:ind w:left="210" w:leftChars="100"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联系方式：</w:t>
      </w:r>
    </w:p>
    <w:p>
      <w:pPr>
        <w:ind w:left="210" w:leftChars="100"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电话：185 1185 7767（微信同号）  张金睿</w:t>
      </w:r>
    </w:p>
    <w:p>
      <w:pPr>
        <w:ind w:left="210" w:left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4B"/>
    <w:rsid w:val="0019171B"/>
    <w:rsid w:val="002B2201"/>
    <w:rsid w:val="004B1CFC"/>
    <w:rsid w:val="007D708C"/>
    <w:rsid w:val="00F63DFE"/>
    <w:rsid w:val="00FE204B"/>
    <w:rsid w:val="0DC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589</Characters>
  <Lines>4</Lines>
  <Paragraphs>1</Paragraphs>
  <TotalTime>38</TotalTime>
  <ScaleCrop>false</ScaleCrop>
  <LinksUpToDate>false</LinksUpToDate>
  <CharactersWithSpaces>691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2021-04-22T02:22:00Z</dcterms:created>
  <dc:creator>ting.fan1@outlook.com</dc:creator>
  <cp:lastModifiedBy>Administrator</cp:lastModifiedBy>
  <dcterms:modified xsi:type="dcterms:W3CDTF">2021-04-22T08:08:24Z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52D3950AD4FE425083A4025761FC5332</vt:lpwstr>
  </property>
</Properties>
</file>